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52077" w14:textId="77777777" w:rsidR="00051C54" w:rsidRPr="005E4573" w:rsidRDefault="00051C54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  <w:b/>
        </w:rPr>
      </w:pPr>
    </w:p>
    <w:p w14:paraId="32413B62" w14:textId="4BED5D20" w:rsidR="006F26F9" w:rsidRPr="005E4573" w:rsidRDefault="006F26F9" w:rsidP="000643DE">
      <w:pPr>
        <w:tabs>
          <w:tab w:val="left" w:pos="0"/>
        </w:tabs>
        <w:spacing w:after="0" w:line="288" w:lineRule="auto"/>
        <w:jc w:val="center"/>
        <w:rPr>
          <w:rFonts w:ascii="Aptos" w:hAnsi="Aptos"/>
          <w:b/>
        </w:rPr>
      </w:pPr>
      <w:r w:rsidRPr="005E4573">
        <w:rPr>
          <w:rFonts w:ascii="Aptos" w:hAnsi="Aptos"/>
          <w:b/>
        </w:rPr>
        <w:t>ZAPYTANIE OFERTOWE</w:t>
      </w:r>
      <w:r w:rsidR="00EB022A" w:rsidRPr="005E4573">
        <w:rPr>
          <w:rFonts w:ascii="Aptos" w:hAnsi="Aptos"/>
          <w:b/>
        </w:rPr>
        <w:t xml:space="preserve"> </w:t>
      </w:r>
    </w:p>
    <w:p w14:paraId="0B8FF539" w14:textId="22584B9E" w:rsidR="006F26F9" w:rsidRPr="005E4573" w:rsidRDefault="00051C54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  <w:b/>
        </w:rPr>
      </w:pPr>
      <w:r w:rsidRPr="005E4573">
        <w:rPr>
          <w:rFonts w:ascii="Aptos" w:hAnsi="Aptos"/>
          <w:b/>
        </w:rPr>
        <w:tab/>
      </w:r>
      <w:r w:rsidRPr="005E4573">
        <w:rPr>
          <w:rFonts w:ascii="Aptos" w:hAnsi="Aptos"/>
          <w:b/>
        </w:rPr>
        <w:tab/>
      </w:r>
      <w:r w:rsidRPr="005E4573">
        <w:rPr>
          <w:rFonts w:ascii="Aptos" w:hAnsi="Aptos"/>
          <w:b/>
        </w:rPr>
        <w:tab/>
      </w:r>
      <w:r w:rsidRPr="005E4573">
        <w:rPr>
          <w:rFonts w:ascii="Aptos" w:hAnsi="Aptos"/>
          <w:b/>
        </w:rPr>
        <w:tab/>
      </w:r>
      <w:r w:rsidRPr="005E4573">
        <w:rPr>
          <w:rFonts w:ascii="Aptos" w:hAnsi="Aptos"/>
          <w:b/>
        </w:rPr>
        <w:tab/>
        <w:t>z</w:t>
      </w:r>
      <w:r w:rsidR="006F26F9" w:rsidRPr="005E4573">
        <w:rPr>
          <w:rFonts w:ascii="Aptos" w:hAnsi="Aptos"/>
          <w:b/>
        </w:rPr>
        <w:t xml:space="preserve"> dnia</w:t>
      </w:r>
      <w:r w:rsidR="00DD4193" w:rsidRPr="005E4573">
        <w:rPr>
          <w:rFonts w:ascii="Aptos" w:hAnsi="Aptos"/>
          <w:b/>
        </w:rPr>
        <w:t xml:space="preserve"> </w:t>
      </w:r>
      <w:r w:rsidR="009866A8">
        <w:rPr>
          <w:rFonts w:ascii="Aptos" w:hAnsi="Aptos"/>
          <w:b/>
        </w:rPr>
        <w:t>27</w:t>
      </w:r>
      <w:r w:rsidR="002325BC">
        <w:rPr>
          <w:rFonts w:ascii="Aptos" w:hAnsi="Aptos"/>
          <w:b/>
        </w:rPr>
        <w:t>.</w:t>
      </w:r>
      <w:r w:rsidR="009866A8">
        <w:rPr>
          <w:rFonts w:ascii="Aptos" w:hAnsi="Aptos"/>
          <w:b/>
        </w:rPr>
        <w:t>01</w:t>
      </w:r>
      <w:r w:rsidR="002325BC">
        <w:rPr>
          <w:rFonts w:ascii="Aptos" w:hAnsi="Aptos"/>
          <w:b/>
        </w:rPr>
        <w:t>.202</w:t>
      </w:r>
      <w:r w:rsidR="009866A8">
        <w:rPr>
          <w:rFonts w:ascii="Aptos" w:hAnsi="Aptos"/>
          <w:b/>
        </w:rPr>
        <w:t>6</w:t>
      </w:r>
    </w:p>
    <w:p w14:paraId="2EE3CDD5" w14:textId="77777777" w:rsidR="00BB6973" w:rsidRPr="005E4573" w:rsidRDefault="00BB6973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  <w:b/>
        </w:rPr>
      </w:pPr>
    </w:p>
    <w:p w14:paraId="3FC5414C" w14:textId="154D5ACC" w:rsidR="006F26F9" w:rsidRPr="005E4573" w:rsidRDefault="003301AC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284" w:hanging="357"/>
        <w:jc w:val="both"/>
        <w:rPr>
          <w:rFonts w:ascii="Aptos" w:hAnsi="Aptos"/>
          <w:b/>
          <w:sz w:val="24"/>
          <w:szCs w:val="24"/>
        </w:rPr>
      </w:pPr>
      <w:r w:rsidRPr="005E4573">
        <w:rPr>
          <w:rFonts w:ascii="Aptos" w:hAnsi="Aptos"/>
          <w:b/>
          <w:sz w:val="24"/>
          <w:szCs w:val="24"/>
        </w:rPr>
        <w:t>NAZWA I ADRES ZAMAWIAJĄCEGO</w:t>
      </w:r>
    </w:p>
    <w:p w14:paraId="5F26CE35" w14:textId="0CBAC4D5" w:rsidR="00DD04F4" w:rsidRPr="005E4573" w:rsidRDefault="001D00FE" w:rsidP="00050CE6">
      <w:pPr>
        <w:pStyle w:val="v1gwp00230a5fmsonormal"/>
        <w:jc w:val="both"/>
        <w:rPr>
          <w:rFonts w:ascii="Aptos" w:hAnsi="Aptos"/>
          <w:color w:val="222222"/>
          <w:sz w:val="22"/>
          <w:szCs w:val="22"/>
        </w:rPr>
      </w:pPr>
      <w:r w:rsidRPr="005E4573">
        <w:rPr>
          <w:rFonts w:ascii="Aptos" w:hAnsi="Aptos"/>
          <w:color w:val="000000"/>
          <w:sz w:val="22"/>
          <w:szCs w:val="22"/>
        </w:rPr>
        <w:t>Fundacja</w:t>
      </w:r>
      <w:r w:rsidR="00DD04F4" w:rsidRPr="005E4573">
        <w:rPr>
          <w:rFonts w:ascii="Aptos" w:hAnsi="Aptos"/>
          <w:color w:val="000000"/>
          <w:sz w:val="22"/>
          <w:szCs w:val="22"/>
        </w:rPr>
        <w:t> "Integracja JP II"</w:t>
      </w:r>
    </w:p>
    <w:p w14:paraId="6EC1A5E3" w14:textId="77777777" w:rsidR="00DD04F4" w:rsidRPr="005E4573" w:rsidRDefault="00DD04F4" w:rsidP="00050CE6">
      <w:pPr>
        <w:pStyle w:val="v1gwp00230a5fmsonormal"/>
        <w:jc w:val="both"/>
        <w:rPr>
          <w:rFonts w:ascii="Aptos" w:hAnsi="Aptos"/>
          <w:color w:val="222222"/>
          <w:sz w:val="22"/>
          <w:szCs w:val="22"/>
        </w:rPr>
      </w:pPr>
      <w:r w:rsidRPr="005E4573">
        <w:rPr>
          <w:rFonts w:ascii="Aptos" w:hAnsi="Aptos"/>
          <w:color w:val="000000"/>
          <w:sz w:val="22"/>
          <w:szCs w:val="22"/>
        </w:rPr>
        <w:t>al. marsz. Śmigłego Rydza 24/26 </w:t>
      </w:r>
    </w:p>
    <w:p w14:paraId="1605DF1E" w14:textId="77777777" w:rsidR="00DD04F4" w:rsidRPr="005E4573" w:rsidRDefault="00DD04F4" w:rsidP="00050CE6">
      <w:pPr>
        <w:pStyle w:val="v1gwp00230a5fmsonormal"/>
        <w:jc w:val="both"/>
        <w:rPr>
          <w:rFonts w:ascii="Aptos" w:hAnsi="Aptos"/>
          <w:color w:val="000000"/>
          <w:sz w:val="22"/>
          <w:szCs w:val="22"/>
        </w:rPr>
      </w:pPr>
      <w:r w:rsidRPr="005E4573">
        <w:rPr>
          <w:rFonts w:ascii="Aptos" w:hAnsi="Aptos"/>
          <w:color w:val="000000"/>
          <w:sz w:val="22"/>
          <w:szCs w:val="22"/>
        </w:rPr>
        <w:t>93-281 Łódź</w:t>
      </w:r>
    </w:p>
    <w:p w14:paraId="7A4D39DE" w14:textId="348CBFD7" w:rsidR="00DD04F4" w:rsidRPr="005E4573" w:rsidRDefault="00DD04F4" w:rsidP="00050CE6">
      <w:pPr>
        <w:pStyle w:val="v1gwp00230a5fmsonormal"/>
        <w:jc w:val="both"/>
        <w:rPr>
          <w:rFonts w:ascii="Aptos" w:hAnsi="Aptos"/>
          <w:color w:val="000000"/>
          <w:sz w:val="22"/>
          <w:szCs w:val="22"/>
        </w:rPr>
      </w:pPr>
      <w:r w:rsidRPr="005E4573">
        <w:rPr>
          <w:rFonts w:ascii="Aptos" w:hAnsi="Aptos"/>
          <w:color w:val="000000"/>
          <w:sz w:val="22"/>
          <w:szCs w:val="22"/>
        </w:rPr>
        <w:t>NIP 7282824335</w:t>
      </w:r>
    </w:p>
    <w:p w14:paraId="4F6AD275" w14:textId="7AFDD4D3" w:rsidR="00DD04F4" w:rsidRPr="005E4573" w:rsidRDefault="00DD04F4" w:rsidP="00050CE6">
      <w:pPr>
        <w:pStyle w:val="v1gwp00230a5fmsonormal"/>
        <w:jc w:val="both"/>
        <w:rPr>
          <w:rFonts w:ascii="Aptos" w:hAnsi="Aptos"/>
          <w:color w:val="222222"/>
          <w:sz w:val="22"/>
          <w:szCs w:val="22"/>
        </w:rPr>
      </w:pPr>
      <w:r w:rsidRPr="005E4573">
        <w:rPr>
          <w:rFonts w:ascii="Aptos" w:hAnsi="Aptos"/>
          <w:color w:val="000000"/>
          <w:sz w:val="22"/>
          <w:szCs w:val="22"/>
        </w:rPr>
        <w:t>KRS 0000700143</w:t>
      </w:r>
    </w:p>
    <w:p w14:paraId="4B1EFF12" w14:textId="77777777" w:rsidR="00E64AFD" w:rsidRDefault="003301AC" w:rsidP="00E64AFD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284" w:hanging="357"/>
        <w:jc w:val="both"/>
        <w:rPr>
          <w:rFonts w:ascii="Aptos" w:hAnsi="Aptos"/>
          <w:b/>
          <w:sz w:val="24"/>
          <w:szCs w:val="24"/>
        </w:rPr>
      </w:pPr>
      <w:r w:rsidRPr="005E4573">
        <w:rPr>
          <w:rFonts w:ascii="Aptos" w:hAnsi="Aptos"/>
          <w:b/>
          <w:sz w:val="24"/>
          <w:szCs w:val="24"/>
        </w:rPr>
        <w:t xml:space="preserve">TRYB UDZIELENIA ZAMÓWIENIA </w:t>
      </w:r>
    </w:p>
    <w:p w14:paraId="7BCE622A" w14:textId="77777777" w:rsidR="00050CE6" w:rsidRPr="00050CE6" w:rsidRDefault="006F26F9" w:rsidP="00CA0D41">
      <w:pPr>
        <w:pStyle w:val="Akapitzlist"/>
        <w:numPr>
          <w:ilvl w:val="1"/>
          <w:numId w:val="3"/>
        </w:numPr>
        <w:tabs>
          <w:tab w:val="left" w:pos="0"/>
        </w:tabs>
        <w:spacing w:after="0" w:line="312" w:lineRule="auto"/>
        <w:jc w:val="both"/>
        <w:rPr>
          <w:rFonts w:ascii="Aptos" w:hAnsi="Aptos"/>
          <w:b/>
          <w:sz w:val="24"/>
          <w:szCs w:val="24"/>
        </w:rPr>
      </w:pPr>
      <w:r w:rsidRPr="00E64AFD">
        <w:rPr>
          <w:rFonts w:ascii="Aptos" w:hAnsi="Aptos"/>
        </w:rPr>
        <w:t xml:space="preserve">Zapytanie ofertowe - zgodnie z wymaganiami zasady konkurencyjności, o której mowa w </w:t>
      </w:r>
      <w:r w:rsidR="00DD04F4" w:rsidRPr="00E64AFD">
        <w:rPr>
          <w:rFonts w:ascii="Aptos" w:hAnsi="Aptos"/>
        </w:rPr>
        <w:t>Wytycznych dotyczących kwalifikowalności wydatków na lata 2021-</w:t>
      </w:r>
      <w:r w:rsidR="00051C54" w:rsidRPr="00E64AFD">
        <w:rPr>
          <w:rFonts w:ascii="Aptos" w:hAnsi="Aptos"/>
        </w:rPr>
        <w:t>2027 wydanych</w:t>
      </w:r>
      <w:r w:rsidRPr="00E64AFD">
        <w:rPr>
          <w:rFonts w:ascii="Aptos" w:hAnsi="Aptos"/>
        </w:rPr>
        <w:t xml:space="preserve"> przez Ministra</w:t>
      </w:r>
      <w:r w:rsidR="00DD04F4" w:rsidRPr="00E64AFD">
        <w:rPr>
          <w:rFonts w:ascii="Aptos" w:hAnsi="Aptos"/>
        </w:rPr>
        <w:t xml:space="preserve"> Funduszy i Polityki Regionalnej</w:t>
      </w:r>
      <w:r w:rsidRPr="00E64AFD">
        <w:rPr>
          <w:rFonts w:ascii="Aptos" w:hAnsi="Aptos"/>
        </w:rPr>
        <w:t xml:space="preserve">. </w:t>
      </w:r>
    </w:p>
    <w:p w14:paraId="01811F88" w14:textId="1C2CBFFF" w:rsidR="00DD4193" w:rsidRPr="00050CE6" w:rsidRDefault="006F26F9" w:rsidP="00CA0D41">
      <w:pPr>
        <w:pStyle w:val="Akapitzlist"/>
        <w:numPr>
          <w:ilvl w:val="1"/>
          <w:numId w:val="3"/>
        </w:numPr>
        <w:tabs>
          <w:tab w:val="left" w:pos="0"/>
        </w:tabs>
        <w:spacing w:after="0" w:line="312" w:lineRule="auto"/>
        <w:jc w:val="both"/>
        <w:rPr>
          <w:rFonts w:ascii="Aptos" w:hAnsi="Aptos"/>
          <w:b/>
          <w:sz w:val="24"/>
          <w:szCs w:val="24"/>
        </w:rPr>
      </w:pPr>
      <w:r w:rsidRPr="00050CE6">
        <w:rPr>
          <w:rFonts w:ascii="Aptos" w:hAnsi="Aptos"/>
        </w:rPr>
        <w:t xml:space="preserve">Niniejsze postepowanie o udzielenie zamówienia: </w:t>
      </w:r>
    </w:p>
    <w:p w14:paraId="51A36452" w14:textId="77777777" w:rsidR="00DD4193" w:rsidRPr="005E4573" w:rsidRDefault="006F26F9" w:rsidP="00CA0D41">
      <w:pPr>
        <w:pStyle w:val="Akapitzlist"/>
        <w:numPr>
          <w:ilvl w:val="2"/>
          <w:numId w:val="3"/>
        </w:numPr>
        <w:tabs>
          <w:tab w:val="left" w:pos="0"/>
        </w:tabs>
        <w:spacing w:after="0" w:line="312" w:lineRule="auto"/>
        <w:jc w:val="both"/>
        <w:rPr>
          <w:rFonts w:ascii="Aptos" w:hAnsi="Aptos"/>
        </w:rPr>
      </w:pPr>
      <w:r w:rsidRPr="005E4573">
        <w:rPr>
          <w:rFonts w:ascii="Aptos" w:hAnsi="Aptos"/>
        </w:rPr>
        <w:t xml:space="preserve">nie podlega przepisom ustawy z dnia 29 stycznia 2004 r. – Prawo zamówień́ publicznych. W niniejszym postepowaniu przepisy tej ustawy stosuje się odpowiednio, o ile Zapytanie ofertowe zawiera odesłanie do tych uregulowań, jak również w celu ustalenia definicji pojęć występujących w Zapytaniu ofertowym, </w:t>
      </w:r>
    </w:p>
    <w:p w14:paraId="47BCCC31" w14:textId="73D1F64F" w:rsidR="00513662" w:rsidRPr="005E4573" w:rsidRDefault="006F26F9" w:rsidP="00CA0D41">
      <w:pPr>
        <w:pStyle w:val="Akapitzlist"/>
        <w:numPr>
          <w:ilvl w:val="2"/>
          <w:numId w:val="3"/>
        </w:numPr>
        <w:tabs>
          <w:tab w:val="left" w:pos="0"/>
        </w:tabs>
        <w:spacing w:after="0" w:line="312" w:lineRule="auto"/>
        <w:jc w:val="both"/>
        <w:rPr>
          <w:rFonts w:ascii="Aptos" w:hAnsi="Aptos"/>
        </w:rPr>
      </w:pPr>
      <w:r w:rsidRPr="005E4573">
        <w:rPr>
          <w:rFonts w:ascii="Aptos" w:hAnsi="Aptos"/>
        </w:rPr>
        <w:t>uwzględnia Wytyczne</w:t>
      </w:r>
      <w:r w:rsidR="004761E4" w:rsidRPr="005E4573">
        <w:rPr>
          <w:rFonts w:ascii="Aptos" w:hAnsi="Aptos"/>
        </w:rPr>
        <w:t xml:space="preserve"> dotyczące kwalifikowalności wydatków na lata 2021-2027 wydane przez Ministra Funduszy i Polityki Regionalnej</w:t>
      </w:r>
      <w:r w:rsidRPr="005E4573">
        <w:rPr>
          <w:rFonts w:ascii="Aptos" w:hAnsi="Aptos"/>
        </w:rPr>
        <w:t xml:space="preserve"> w szczególności dotyczące przejrzystości i konkurencyjności wydatków oraz zasady konkurencyjności.</w:t>
      </w:r>
    </w:p>
    <w:p w14:paraId="4F08C7DA" w14:textId="6D2F0FE2" w:rsidR="001D2AD4" w:rsidRPr="005E4573" w:rsidRDefault="003301AC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426"/>
        <w:jc w:val="both"/>
        <w:rPr>
          <w:rFonts w:ascii="Aptos" w:hAnsi="Aptos"/>
          <w:b/>
          <w:sz w:val="24"/>
          <w:szCs w:val="24"/>
        </w:rPr>
      </w:pPr>
      <w:r w:rsidRPr="005E4573">
        <w:rPr>
          <w:rFonts w:ascii="Aptos" w:hAnsi="Aptos"/>
          <w:b/>
          <w:sz w:val="24"/>
          <w:szCs w:val="24"/>
        </w:rPr>
        <w:t>OKREŚLENIE KODÓW CPV DOTYCZĄCYCH PRZEDMIOTU ZAMÓWIENIA</w:t>
      </w:r>
    </w:p>
    <w:p w14:paraId="599F6140" w14:textId="7617847C" w:rsidR="001D2AD4" w:rsidRPr="005E4573" w:rsidRDefault="00EB022A" w:rsidP="00CA0D41">
      <w:pPr>
        <w:spacing w:before="120" w:after="0" w:line="312" w:lineRule="auto"/>
        <w:ind w:left="709"/>
        <w:jc w:val="both"/>
        <w:rPr>
          <w:rFonts w:ascii="Aptos" w:hAnsi="Aptos"/>
        </w:rPr>
      </w:pPr>
      <w:r w:rsidRPr="005E4573">
        <w:rPr>
          <w:rFonts w:ascii="Aptos" w:hAnsi="Aptos"/>
        </w:rPr>
        <w:t>85121270-6 – usługi psychiatryczne lub psychologiczne</w:t>
      </w:r>
    </w:p>
    <w:p w14:paraId="48664879" w14:textId="6861F2C7" w:rsidR="00DE7FDB" w:rsidRPr="005E4573" w:rsidRDefault="00DE7FDB" w:rsidP="00CA0D41">
      <w:pPr>
        <w:spacing w:after="0" w:line="312" w:lineRule="auto"/>
        <w:ind w:left="709"/>
        <w:jc w:val="both"/>
        <w:rPr>
          <w:rFonts w:ascii="Aptos" w:hAnsi="Aptos"/>
        </w:rPr>
      </w:pPr>
      <w:r w:rsidRPr="005E4573">
        <w:rPr>
          <w:rFonts w:ascii="Aptos" w:hAnsi="Aptos"/>
        </w:rPr>
        <w:t>80000000-4- usługi edukacyjne i szkoleniowe </w:t>
      </w:r>
    </w:p>
    <w:p w14:paraId="00E4230C" w14:textId="1D6D4987" w:rsidR="004341BB" w:rsidRPr="005E4573" w:rsidRDefault="006F26F9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284" w:hanging="357"/>
        <w:jc w:val="both"/>
        <w:rPr>
          <w:rFonts w:ascii="Aptos" w:hAnsi="Aptos"/>
          <w:b/>
          <w:sz w:val="24"/>
          <w:szCs w:val="24"/>
        </w:rPr>
      </w:pPr>
      <w:r w:rsidRPr="005E4573">
        <w:rPr>
          <w:rFonts w:ascii="Aptos" w:hAnsi="Aptos"/>
          <w:b/>
          <w:sz w:val="24"/>
          <w:szCs w:val="24"/>
        </w:rPr>
        <w:t>PRZEDMIOT ZAMÓWIENIA</w:t>
      </w:r>
    </w:p>
    <w:p w14:paraId="250AD822" w14:textId="15C08DC3" w:rsidR="00050CE6" w:rsidRDefault="00051C54" w:rsidP="00CA0D41">
      <w:pPr>
        <w:pStyle w:val="Akapitzlist"/>
        <w:numPr>
          <w:ilvl w:val="1"/>
          <w:numId w:val="32"/>
        </w:numPr>
        <w:tabs>
          <w:tab w:val="left" w:pos="0"/>
        </w:tabs>
        <w:spacing w:after="0" w:line="312" w:lineRule="auto"/>
        <w:ind w:left="788" w:hanging="431"/>
        <w:jc w:val="both"/>
        <w:rPr>
          <w:rFonts w:ascii="Aptos" w:hAnsi="Aptos" w:cstheme="minorHAnsi"/>
          <w:color w:val="000000"/>
        </w:rPr>
      </w:pPr>
      <w:bookmarkStart w:id="0" w:name="_Hlk170041201"/>
      <w:bookmarkStart w:id="1" w:name="_Hlk170041340"/>
      <w:bookmarkStart w:id="2" w:name="_Hlk175782284"/>
      <w:r w:rsidRPr="005E4573">
        <w:rPr>
          <w:rFonts w:ascii="Aptos" w:hAnsi="Aptos" w:cstheme="minorHAnsi"/>
          <w:color w:val="000000"/>
        </w:rPr>
        <w:t xml:space="preserve">Przedmiot zamówienia obejmuje </w:t>
      </w:r>
      <w:r w:rsidR="009350DC" w:rsidRPr="005E4573">
        <w:rPr>
          <w:rFonts w:ascii="Aptos" w:hAnsi="Aptos" w:cstheme="minorHAnsi"/>
          <w:color w:val="000000"/>
        </w:rPr>
        <w:t>prowadzenie</w:t>
      </w:r>
      <w:r w:rsidRPr="005E4573">
        <w:rPr>
          <w:rFonts w:ascii="Aptos" w:hAnsi="Aptos" w:cstheme="minorHAnsi"/>
          <w:color w:val="000000"/>
        </w:rPr>
        <w:t xml:space="preserve"> </w:t>
      </w:r>
      <w:bookmarkEnd w:id="0"/>
      <w:bookmarkEnd w:id="1"/>
      <w:r w:rsidR="004D5858" w:rsidRPr="005E4573">
        <w:rPr>
          <w:rFonts w:ascii="Aptos" w:hAnsi="Aptos" w:cstheme="minorHAnsi"/>
          <w:color w:val="000000"/>
        </w:rPr>
        <w:t>zajęć specjalistycznych</w:t>
      </w:r>
      <w:r w:rsidR="009108A7">
        <w:rPr>
          <w:rFonts w:ascii="Aptos" w:hAnsi="Aptos" w:cstheme="minorHAnsi"/>
          <w:color w:val="000000"/>
        </w:rPr>
        <w:t xml:space="preserve"> </w:t>
      </w:r>
      <w:r w:rsidR="00557289">
        <w:rPr>
          <w:rFonts w:ascii="Aptos" w:hAnsi="Aptos" w:cstheme="minorHAnsi"/>
          <w:color w:val="000000"/>
        </w:rPr>
        <w:br/>
      </w:r>
      <w:r w:rsidR="009108A7">
        <w:rPr>
          <w:rFonts w:ascii="Aptos" w:hAnsi="Aptos" w:cstheme="minorHAnsi"/>
          <w:color w:val="000000"/>
        </w:rPr>
        <w:t xml:space="preserve">dla podopiecznych Centrum Wsparcia i Rozwoju „TRATWA” w wieku 6 – 19 lat </w:t>
      </w:r>
      <w:r w:rsidR="00557289">
        <w:rPr>
          <w:rFonts w:ascii="Aptos" w:hAnsi="Aptos" w:cstheme="minorHAnsi"/>
          <w:color w:val="000000"/>
        </w:rPr>
        <w:br/>
      </w:r>
      <w:r w:rsidR="009108A7">
        <w:rPr>
          <w:rFonts w:ascii="Aptos" w:hAnsi="Aptos" w:cstheme="minorHAnsi"/>
          <w:color w:val="000000"/>
        </w:rPr>
        <w:t>oraz dla Rodziców.</w:t>
      </w:r>
    </w:p>
    <w:p w14:paraId="3A8AC76D" w14:textId="0EC4B51B" w:rsidR="009108A7" w:rsidRDefault="009108A7" w:rsidP="00CA0D41">
      <w:pPr>
        <w:pStyle w:val="Akapitzlist"/>
        <w:numPr>
          <w:ilvl w:val="1"/>
          <w:numId w:val="32"/>
        </w:numPr>
        <w:tabs>
          <w:tab w:val="left" w:pos="0"/>
        </w:tabs>
        <w:spacing w:after="0" w:line="312" w:lineRule="auto"/>
        <w:ind w:left="788" w:hanging="431"/>
        <w:jc w:val="both"/>
        <w:rPr>
          <w:rFonts w:ascii="Aptos" w:hAnsi="Aptos" w:cstheme="minorHAnsi"/>
          <w:color w:val="000000"/>
        </w:rPr>
      </w:pPr>
      <w:r>
        <w:rPr>
          <w:rFonts w:ascii="Aptos" w:hAnsi="Aptos" w:cstheme="minorHAnsi"/>
          <w:color w:val="000000"/>
        </w:rPr>
        <w:t>Szczegółowy opis zajęć:</w:t>
      </w:r>
    </w:p>
    <w:p w14:paraId="3EE8D21E" w14:textId="5F60A2E2" w:rsidR="00050CE6" w:rsidRDefault="005C63E5" w:rsidP="00CA0D41">
      <w:pPr>
        <w:pStyle w:val="Akapitzlist"/>
        <w:numPr>
          <w:ilvl w:val="2"/>
          <w:numId w:val="32"/>
        </w:numPr>
        <w:tabs>
          <w:tab w:val="left" w:pos="0"/>
        </w:tabs>
        <w:spacing w:after="0" w:line="312" w:lineRule="auto"/>
        <w:jc w:val="both"/>
        <w:rPr>
          <w:rFonts w:ascii="Aptos" w:hAnsi="Aptos" w:cstheme="minorHAnsi"/>
          <w:color w:val="000000"/>
        </w:rPr>
      </w:pPr>
      <w:r w:rsidRPr="00050CE6">
        <w:rPr>
          <w:rFonts w:ascii="Aptos" w:hAnsi="Aptos" w:cstheme="minorHAnsi"/>
          <w:color w:val="000000"/>
        </w:rPr>
        <w:t>W</w:t>
      </w:r>
      <w:r w:rsidR="009350DC" w:rsidRPr="00050CE6">
        <w:rPr>
          <w:rFonts w:ascii="Aptos" w:hAnsi="Aptos" w:cstheme="minorHAnsi"/>
          <w:color w:val="000000"/>
        </w:rPr>
        <w:t>sparci</w:t>
      </w:r>
      <w:r w:rsidRPr="00050CE6">
        <w:rPr>
          <w:rFonts w:ascii="Aptos" w:hAnsi="Aptos" w:cstheme="minorHAnsi"/>
          <w:color w:val="000000"/>
        </w:rPr>
        <w:t>e</w:t>
      </w:r>
      <w:r w:rsidR="009350DC" w:rsidRPr="00050CE6">
        <w:rPr>
          <w:rFonts w:ascii="Aptos" w:hAnsi="Aptos" w:cstheme="minorHAnsi"/>
          <w:color w:val="000000"/>
        </w:rPr>
        <w:t xml:space="preserve"> psychoterapeutyczn</w:t>
      </w:r>
      <w:r w:rsidRPr="00050CE6">
        <w:rPr>
          <w:rFonts w:ascii="Aptos" w:hAnsi="Aptos" w:cstheme="minorHAnsi"/>
          <w:color w:val="000000"/>
        </w:rPr>
        <w:t xml:space="preserve">e </w:t>
      </w:r>
      <w:r w:rsidR="00050CE6" w:rsidRPr="00050CE6">
        <w:rPr>
          <w:rFonts w:ascii="Aptos" w:hAnsi="Aptos" w:cstheme="minorHAnsi"/>
          <w:color w:val="000000"/>
        </w:rPr>
        <w:t>indywidualne</w:t>
      </w:r>
      <w:r w:rsidR="009108A7">
        <w:rPr>
          <w:rFonts w:ascii="Aptos" w:hAnsi="Aptos" w:cstheme="minorHAnsi"/>
          <w:color w:val="000000"/>
        </w:rPr>
        <w:t>;</w:t>
      </w:r>
      <w:r w:rsidR="009350DC" w:rsidRPr="00050CE6">
        <w:rPr>
          <w:rFonts w:ascii="Aptos" w:hAnsi="Aptos" w:cstheme="minorHAnsi"/>
          <w:color w:val="000000"/>
        </w:rPr>
        <w:t xml:space="preserve"> </w:t>
      </w:r>
    </w:p>
    <w:p w14:paraId="7910DDA4" w14:textId="214257D1" w:rsidR="00050CE6" w:rsidRDefault="00F73823" w:rsidP="00CA0D41">
      <w:pPr>
        <w:pStyle w:val="Akapitzlist"/>
        <w:numPr>
          <w:ilvl w:val="2"/>
          <w:numId w:val="32"/>
        </w:numPr>
        <w:tabs>
          <w:tab w:val="left" w:pos="0"/>
        </w:tabs>
        <w:spacing w:after="0" w:line="312" w:lineRule="auto"/>
        <w:jc w:val="both"/>
        <w:rPr>
          <w:rFonts w:ascii="Aptos" w:hAnsi="Aptos" w:cstheme="minorHAnsi"/>
          <w:color w:val="000000"/>
        </w:rPr>
      </w:pPr>
      <w:r w:rsidRPr="00050CE6">
        <w:rPr>
          <w:rFonts w:ascii="Aptos" w:hAnsi="Aptos"/>
          <w:bCs/>
        </w:rPr>
        <w:lastRenderedPageBreak/>
        <w:t xml:space="preserve">Prowadzenie warsztatów dla </w:t>
      </w:r>
      <w:r w:rsidR="004D5858" w:rsidRPr="00050CE6">
        <w:rPr>
          <w:rFonts w:ascii="Aptos" w:hAnsi="Aptos"/>
          <w:bCs/>
        </w:rPr>
        <w:t xml:space="preserve">rodziców </w:t>
      </w:r>
      <w:r w:rsidRPr="00050CE6">
        <w:rPr>
          <w:rFonts w:ascii="Aptos" w:hAnsi="Aptos"/>
          <w:bCs/>
        </w:rPr>
        <w:t>dzieci objętych wyżej wymienionym wsparciem</w:t>
      </w:r>
      <w:r w:rsidR="005C63E5" w:rsidRPr="00050CE6">
        <w:rPr>
          <w:rFonts w:ascii="Aptos" w:hAnsi="Aptos" w:cstheme="minorHAnsi"/>
          <w:color w:val="000000"/>
        </w:rPr>
        <w:t xml:space="preserve"> </w:t>
      </w:r>
    </w:p>
    <w:bookmarkEnd w:id="2"/>
    <w:p w14:paraId="36085FF8" w14:textId="77777777" w:rsidR="008506DA" w:rsidRPr="008506DA" w:rsidRDefault="00F446E5" w:rsidP="00CA0D41">
      <w:pPr>
        <w:pStyle w:val="Akapitzlist"/>
        <w:numPr>
          <w:ilvl w:val="1"/>
          <w:numId w:val="32"/>
        </w:numPr>
        <w:tabs>
          <w:tab w:val="left" w:pos="0"/>
        </w:tabs>
        <w:spacing w:after="0" w:line="312" w:lineRule="auto"/>
        <w:jc w:val="both"/>
        <w:rPr>
          <w:rFonts w:ascii="Aptos" w:hAnsi="Aptos" w:cstheme="minorHAnsi"/>
          <w:color w:val="000000"/>
        </w:rPr>
      </w:pPr>
      <w:r w:rsidRPr="005E4573">
        <w:rPr>
          <w:rFonts w:ascii="Aptos" w:hAnsi="Aptos"/>
          <w:bCs/>
        </w:rPr>
        <w:t>Zajęcia prowadzone będą przez wykwalifikowanych i doświadczonych w pracy z dziećmi prowadzących.</w:t>
      </w:r>
    </w:p>
    <w:p w14:paraId="0D97C2B8" w14:textId="77777777" w:rsidR="008506DA" w:rsidRPr="008506DA" w:rsidRDefault="003D38F6" w:rsidP="00CA0D41">
      <w:pPr>
        <w:pStyle w:val="Akapitzlist"/>
        <w:numPr>
          <w:ilvl w:val="1"/>
          <w:numId w:val="32"/>
        </w:numPr>
        <w:tabs>
          <w:tab w:val="left" w:pos="0"/>
        </w:tabs>
        <w:spacing w:after="0" w:line="312" w:lineRule="auto"/>
        <w:jc w:val="both"/>
        <w:rPr>
          <w:rFonts w:ascii="Aptos" w:hAnsi="Aptos" w:cstheme="minorHAnsi"/>
          <w:bCs/>
          <w:color w:val="000000"/>
        </w:rPr>
      </w:pPr>
      <w:r w:rsidRPr="008506DA">
        <w:rPr>
          <w:rFonts w:ascii="Aptos" w:hAnsi="Aptos"/>
          <w:bCs/>
        </w:rPr>
        <w:t>Wymagania ogólne</w:t>
      </w:r>
      <w:r w:rsidR="004D5858" w:rsidRPr="008506DA">
        <w:rPr>
          <w:rFonts w:ascii="Aptos" w:hAnsi="Aptos"/>
          <w:bCs/>
        </w:rPr>
        <w:t xml:space="preserve"> dla zajęć specjalistycznych</w:t>
      </w:r>
      <w:r w:rsidRPr="008506DA">
        <w:rPr>
          <w:rFonts w:ascii="Aptos" w:hAnsi="Aptos"/>
          <w:bCs/>
        </w:rPr>
        <w:t>:</w:t>
      </w:r>
    </w:p>
    <w:p w14:paraId="0A96F7D1" w14:textId="2D11254A" w:rsidR="009A5022" w:rsidRPr="008506DA" w:rsidRDefault="00E473DF" w:rsidP="00CA0D41">
      <w:pPr>
        <w:pStyle w:val="Akapitzlist"/>
        <w:numPr>
          <w:ilvl w:val="2"/>
          <w:numId w:val="32"/>
        </w:numPr>
        <w:tabs>
          <w:tab w:val="left" w:pos="0"/>
        </w:tabs>
        <w:spacing w:after="0" w:line="312" w:lineRule="auto"/>
        <w:ind w:left="1225" w:hanging="505"/>
        <w:jc w:val="both"/>
        <w:rPr>
          <w:rFonts w:ascii="Aptos" w:hAnsi="Aptos" w:cstheme="minorHAnsi"/>
          <w:bCs/>
          <w:color w:val="000000"/>
        </w:rPr>
      </w:pPr>
      <w:r w:rsidRPr="008506DA">
        <w:rPr>
          <w:rFonts w:ascii="Aptos" w:hAnsi="Aptos" w:cstheme="minorHAnsi"/>
          <w:color w:val="000000"/>
        </w:rPr>
        <w:t xml:space="preserve">Prowadzenie dla dzieci i młodzieży w wieku </w:t>
      </w:r>
      <w:r w:rsidR="008506DA">
        <w:rPr>
          <w:rFonts w:ascii="Aptos" w:hAnsi="Aptos" w:cstheme="minorHAnsi"/>
          <w:color w:val="000000"/>
        </w:rPr>
        <w:t>6</w:t>
      </w:r>
      <w:r w:rsidRPr="008506DA">
        <w:rPr>
          <w:rFonts w:ascii="Aptos" w:hAnsi="Aptos" w:cstheme="minorHAnsi"/>
          <w:color w:val="000000"/>
        </w:rPr>
        <w:t>-1</w:t>
      </w:r>
      <w:r w:rsidR="008506DA">
        <w:rPr>
          <w:rFonts w:ascii="Aptos" w:hAnsi="Aptos" w:cstheme="minorHAnsi"/>
          <w:color w:val="000000"/>
        </w:rPr>
        <w:t>9</w:t>
      </w:r>
      <w:r w:rsidRPr="008506DA">
        <w:rPr>
          <w:rFonts w:ascii="Aptos" w:hAnsi="Aptos" w:cstheme="minorHAnsi"/>
          <w:color w:val="000000"/>
        </w:rPr>
        <w:t xml:space="preserve"> lat</w:t>
      </w:r>
      <w:r w:rsidR="00F446E5" w:rsidRPr="008506DA">
        <w:rPr>
          <w:rFonts w:ascii="Aptos" w:hAnsi="Aptos" w:cstheme="minorHAnsi"/>
          <w:color w:val="000000"/>
        </w:rPr>
        <w:t>,</w:t>
      </w:r>
      <w:r w:rsidRPr="008506DA">
        <w:rPr>
          <w:rFonts w:ascii="Aptos" w:hAnsi="Aptos" w:cstheme="minorHAnsi"/>
          <w:color w:val="000000"/>
        </w:rPr>
        <w:t xml:space="preserve"> 20 godzin wsparcia psychoterapeutycznego tygodniowo</w:t>
      </w:r>
      <w:r w:rsidR="00F648E5">
        <w:rPr>
          <w:rFonts w:ascii="Aptos" w:hAnsi="Aptos" w:cstheme="minorHAnsi"/>
          <w:color w:val="000000"/>
        </w:rPr>
        <w:t xml:space="preserve">. Liczba </w:t>
      </w:r>
      <w:r w:rsidR="00F50E7A">
        <w:rPr>
          <w:rFonts w:ascii="Aptos" w:hAnsi="Aptos" w:cstheme="minorHAnsi"/>
          <w:color w:val="000000"/>
        </w:rPr>
        <w:t>uczestników</w:t>
      </w:r>
      <w:r w:rsidR="00F648E5">
        <w:rPr>
          <w:rFonts w:ascii="Aptos" w:hAnsi="Aptos" w:cstheme="minorHAnsi"/>
          <w:color w:val="000000"/>
        </w:rPr>
        <w:t xml:space="preserve"> objętych wsparciem </w:t>
      </w:r>
      <w:r w:rsidR="00F50E7A">
        <w:rPr>
          <w:rFonts w:ascii="Aptos" w:hAnsi="Aptos" w:cstheme="minorHAnsi"/>
          <w:color w:val="000000"/>
        </w:rPr>
        <w:t xml:space="preserve">w projekcie </w:t>
      </w:r>
      <w:r w:rsidR="00F648E5">
        <w:rPr>
          <w:rFonts w:ascii="Aptos" w:hAnsi="Aptos" w:cstheme="minorHAnsi"/>
          <w:color w:val="000000"/>
        </w:rPr>
        <w:t>- 20</w:t>
      </w:r>
      <w:r w:rsidR="00F50E7A">
        <w:rPr>
          <w:rFonts w:ascii="Aptos" w:hAnsi="Aptos" w:cstheme="minorHAnsi"/>
          <w:color w:val="000000"/>
        </w:rPr>
        <w:t xml:space="preserve"> uczestników</w:t>
      </w:r>
      <w:r w:rsidR="008506DA">
        <w:rPr>
          <w:rFonts w:ascii="Aptos" w:hAnsi="Aptos" w:cstheme="minorHAnsi"/>
          <w:color w:val="000000"/>
        </w:rPr>
        <w:t>;</w:t>
      </w:r>
      <w:r w:rsidRPr="008506DA">
        <w:rPr>
          <w:rFonts w:ascii="Aptos" w:hAnsi="Aptos" w:cstheme="minorHAnsi"/>
          <w:color w:val="000000"/>
        </w:rPr>
        <w:t xml:space="preserve"> </w:t>
      </w:r>
    </w:p>
    <w:p w14:paraId="3CD6DA31" w14:textId="18A549E8" w:rsidR="00C343BD" w:rsidRPr="008506DA" w:rsidRDefault="006C77FC" w:rsidP="00CA0D41">
      <w:pPr>
        <w:pStyle w:val="Akapitzlist"/>
        <w:widowControl w:val="0"/>
        <w:numPr>
          <w:ilvl w:val="2"/>
          <w:numId w:val="32"/>
        </w:numPr>
        <w:suppressAutoHyphens w:val="0"/>
        <w:autoSpaceDE w:val="0"/>
        <w:adjustRightInd w:val="0"/>
        <w:spacing w:after="0" w:line="312" w:lineRule="auto"/>
        <w:ind w:left="1225" w:hanging="505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8506DA">
        <w:rPr>
          <w:rFonts w:ascii="Aptos" w:hAnsi="Aptos" w:cstheme="minorHAnsi"/>
          <w:color w:val="000000"/>
        </w:rPr>
        <w:t xml:space="preserve">Prowadzenie warsztatów dla rodziców dzieci objętych wyżej wymienionym wsparciem. Zajęcia warsztatowe odbywać się będą w dwóch grupach </w:t>
      </w:r>
      <w:r w:rsidR="00F73823" w:rsidRPr="008506DA">
        <w:rPr>
          <w:rFonts w:ascii="Aptos" w:hAnsi="Aptos" w:cstheme="minorHAnsi"/>
          <w:color w:val="000000"/>
        </w:rPr>
        <w:t>raz w miesiącu po 2 godziny dla każdej z grup</w:t>
      </w:r>
      <w:r w:rsidR="00CA0D41">
        <w:rPr>
          <w:rFonts w:ascii="Aptos" w:hAnsi="Aptos" w:cstheme="minorHAnsi"/>
          <w:color w:val="000000"/>
        </w:rPr>
        <w:t>;</w:t>
      </w:r>
      <w:r w:rsidR="00F73823" w:rsidRPr="008506DA">
        <w:rPr>
          <w:rFonts w:ascii="Aptos" w:hAnsi="Aptos" w:cstheme="minorHAnsi"/>
          <w:color w:val="000000"/>
        </w:rPr>
        <w:t xml:space="preserve"> </w:t>
      </w:r>
    </w:p>
    <w:p w14:paraId="24F3A9BA" w14:textId="77777777" w:rsidR="009865AB" w:rsidRPr="009865AB" w:rsidRDefault="00604F02" w:rsidP="009865AB">
      <w:pPr>
        <w:pStyle w:val="Akapitzlist"/>
        <w:widowControl w:val="0"/>
        <w:numPr>
          <w:ilvl w:val="2"/>
          <w:numId w:val="32"/>
        </w:numPr>
        <w:suppressAutoHyphens w:val="0"/>
        <w:autoSpaceDE w:val="0"/>
        <w:adjustRightInd w:val="0"/>
        <w:spacing w:after="0" w:line="312" w:lineRule="auto"/>
        <w:ind w:left="1225" w:hanging="505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8506DA">
        <w:rPr>
          <w:rFonts w:ascii="Aptos" w:hAnsi="Aptos" w:cstheme="minorHAnsi"/>
          <w:color w:val="000000"/>
        </w:rPr>
        <w:t xml:space="preserve">Uczestnikami </w:t>
      </w:r>
      <w:r w:rsidR="009350DC" w:rsidRPr="008506DA">
        <w:rPr>
          <w:rFonts w:ascii="Aptos" w:hAnsi="Aptos" w:cstheme="minorHAnsi"/>
          <w:color w:val="000000"/>
        </w:rPr>
        <w:t>zajęć będą</w:t>
      </w:r>
      <w:r w:rsidRPr="008506DA">
        <w:rPr>
          <w:rFonts w:ascii="Aptos" w:hAnsi="Aptos" w:cstheme="minorHAnsi"/>
          <w:color w:val="000000"/>
        </w:rPr>
        <w:t xml:space="preserve"> beneficjenci projektu</w:t>
      </w:r>
      <w:r w:rsidRPr="008506DA">
        <w:rPr>
          <w:rFonts w:ascii="Aptos" w:hAnsi="Aptos" w:cstheme="minorHAnsi"/>
        </w:rPr>
        <w:t xml:space="preserve"> „Rozszerzenie oferty Centrum wsparcia Dziennego „TRATWA”</w:t>
      </w:r>
      <w:r w:rsidR="00F73823" w:rsidRPr="008506DA">
        <w:rPr>
          <w:rFonts w:ascii="Aptos" w:hAnsi="Aptos" w:cstheme="minorHAnsi"/>
        </w:rPr>
        <w:t xml:space="preserve"> oraz ich rodzice.</w:t>
      </w:r>
    </w:p>
    <w:p w14:paraId="361F946C" w14:textId="37DBC4AC" w:rsidR="008F7B7A" w:rsidRPr="009865AB" w:rsidRDefault="009865AB" w:rsidP="009865AB">
      <w:pPr>
        <w:pStyle w:val="Akapitzlist"/>
        <w:widowControl w:val="0"/>
        <w:numPr>
          <w:ilvl w:val="1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  <w:sz w:val="21"/>
          <w:szCs w:val="21"/>
        </w:rPr>
      </w:pPr>
      <w:r w:rsidRPr="009865AB">
        <w:rPr>
          <w:rFonts w:ascii="Aptos" w:hAnsi="Aptos" w:cstheme="minorHAnsi"/>
          <w:color w:val="000000"/>
        </w:rPr>
        <w:t xml:space="preserve">Wielkość zamówienia: </w:t>
      </w:r>
    </w:p>
    <w:p w14:paraId="363BC456" w14:textId="2D6BE652" w:rsidR="008F7B7A" w:rsidRPr="009865AB" w:rsidRDefault="004D5858" w:rsidP="009865AB">
      <w:pPr>
        <w:pStyle w:val="Akapitzlist"/>
        <w:widowControl w:val="0"/>
        <w:numPr>
          <w:ilvl w:val="2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9865AB">
        <w:rPr>
          <w:rFonts w:ascii="Aptos" w:hAnsi="Aptos" w:cstheme="minorHAnsi"/>
          <w:color w:val="000000"/>
        </w:rPr>
        <w:t xml:space="preserve">psychoterapia indywidualna </w:t>
      </w:r>
      <w:r w:rsidR="009866A8">
        <w:rPr>
          <w:rFonts w:ascii="Aptos" w:hAnsi="Aptos" w:cstheme="minorHAnsi"/>
          <w:color w:val="000000"/>
        </w:rPr>
        <w:t>500</w:t>
      </w:r>
      <w:r w:rsidRPr="009865AB">
        <w:rPr>
          <w:rFonts w:ascii="Aptos" w:hAnsi="Aptos" w:cstheme="minorHAnsi"/>
          <w:color w:val="000000"/>
        </w:rPr>
        <w:t xml:space="preserve"> godzin,</w:t>
      </w:r>
      <w:r w:rsidR="008F7B7A" w:rsidRPr="009865AB">
        <w:rPr>
          <w:rFonts w:ascii="Aptos" w:hAnsi="Aptos" w:cstheme="minorHAnsi"/>
          <w:color w:val="000000"/>
        </w:rPr>
        <w:t xml:space="preserve"> w tygodniu</w:t>
      </w:r>
      <w:r w:rsidR="009A5022" w:rsidRPr="009865AB">
        <w:rPr>
          <w:rFonts w:ascii="Aptos" w:hAnsi="Aptos" w:cstheme="minorHAnsi"/>
          <w:color w:val="000000"/>
        </w:rPr>
        <w:t xml:space="preserve"> maksymalnie 20 godz.</w:t>
      </w:r>
      <w:r w:rsidR="005A5052" w:rsidRPr="009865AB">
        <w:rPr>
          <w:rFonts w:ascii="Aptos" w:hAnsi="Aptos" w:cstheme="minorHAnsi"/>
          <w:color w:val="000000"/>
        </w:rPr>
        <w:t>;</w:t>
      </w:r>
      <w:r w:rsidRPr="009865AB">
        <w:rPr>
          <w:rFonts w:ascii="Aptos" w:hAnsi="Aptos" w:cstheme="minorHAnsi"/>
          <w:color w:val="000000"/>
        </w:rPr>
        <w:t xml:space="preserve"> </w:t>
      </w:r>
    </w:p>
    <w:p w14:paraId="00E3FDE5" w14:textId="334412A0" w:rsidR="008F7B7A" w:rsidRPr="009865AB" w:rsidRDefault="004D5858" w:rsidP="009865AB">
      <w:pPr>
        <w:pStyle w:val="Akapitzlist"/>
        <w:widowControl w:val="0"/>
        <w:numPr>
          <w:ilvl w:val="2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9865AB">
        <w:rPr>
          <w:rFonts w:ascii="Aptos" w:hAnsi="Aptos" w:cstheme="minorHAnsi"/>
          <w:color w:val="000000"/>
        </w:rPr>
        <w:t xml:space="preserve">warsztaty dla rodziców </w:t>
      </w:r>
      <w:r w:rsidR="005A5052" w:rsidRPr="009865AB">
        <w:rPr>
          <w:rFonts w:ascii="Aptos" w:hAnsi="Aptos" w:cstheme="minorHAnsi"/>
          <w:color w:val="000000"/>
        </w:rPr>
        <w:t>98</w:t>
      </w:r>
      <w:r w:rsidRPr="009865AB">
        <w:rPr>
          <w:rFonts w:ascii="Aptos" w:hAnsi="Aptos" w:cstheme="minorHAnsi"/>
          <w:color w:val="000000"/>
        </w:rPr>
        <w:t xml:space="preserve"> godzin, </w:t>
      </w:r>
      <w:r w:rsidR="008F7B7A" w:rsidRPr="009865AB">
        <w:rPr>
          <w:rFonts w:ascii="Aptos" w:hAnsi="Aptos" w:cstheme="minorHAnsi"/>
          <w:color w:val="000000"/>
        </w:rPr>
        <w:t xml:space="preserve">w tygodniu </w:t>
      </w:r>
      <w:r w:rsidR="009A5022" w:rsidRPr="009865AB">
        <w:rPr>
          <w:rFonts w:ascii="Aptos" w:hAnsi="Aptos" w:cstheme="minorHAnsi"/>
          <w:color w:val="000000"/>
        </w:rPr>
        <w:t xml:space="preserve">maksymalnie </w:t>
      </w:r>
      <w:r w:rsidR="00BF3B03" w:rsidRPr="009865AB">
        <w:rPr>
          <w:rFonts w:ascii="Aptos" w:hAnsi="Aptos" w:cstheme="minorHAnsi"/>
          <w:color w:val="000000"/>
        </w:rPr>
        <w:t>4</w:t>
      </w:r>
      <w:r w:rsidR="009A5022" w:rsidRPr="009865AB">
        <w:rPr>
          <w:rFonts w:ascii="Aptos" w:hAnsi="Aptos" w:cstheme="minorHAnsi"/>
          <w:color w:val="000000"/>
        </w:rPr>
        <w:t xml:space="preserve"> godz.</w:t>
      </w:r>
      <w:r w:rsidR="005A5052" w:rsidRPr="009865AB">
        <w:rPr>
          <w:rFonts w:ascii="Aptos" w:hAnsi="Aptos" w:cstheme="minorHAnsi"/>
          <w:color w:val="000000"/>
        </w:rPr>
        <w:t>;</w:t>
      </w:r>
    </w:p>
    <w:p w14:paraId="296B932A" w14:textId="0F17C88B" w:rsidR="00D061B5" w:rsidRPr="009865AB" w:rsidRDefault="008F7B7A" w:rsidP="009865AB">
      <w:pPr>
        <w:pStyle w:val="Akapitzlist"/>
        <w:widowControl w:val="0"/>
        <w:numPr>
          <w:ilvl w:val="1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9865AB">
        <w:rPr>
          <w:rFonts w:ascii="Aptos" w:hAnsi="Aptos" w:cstheme="minorHAnsi"/>
          <w:color w:val="000000"/>
        </w:rPr>
        <w:t xml:space="preserve">Oferent w ofercie deklaruje liczbę godzin w tygodniu oraz w całym okresie realizacji usługi </w:t>
      </w:r>
    </w:p>
    <w:p w14:paraId="20FF1F0F" w14:textId="2FCCE43E" w:rsidR="00501F54" w:rsidRPr="009865AB" w:rsidRDefault="00604F02" w:rsidP="009865AB">
      <w:pPr>
        <w:pStyle w:val="Akapitzlist"/>
        <w:widowControl w:val="0"/>
        <w:numPr>
          <w:ilvl w:val="1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9865AB">
        <w:rPr>
          <w:rFonts w:ascii="Aptos" w:hAnsi="Aptos" w:cstheme="minorHAnsi"/>
          <w:color w:val="000000"/>
        </w:rPr>
        <w:t xml:space="preserve">Termin: </w:t>
      </w:r>
      <w:r w:rsidR="00D061B5" w:rsidRPr="009865AB">
        <w:rPr>
          <w:rFonts w:ascii="Aptos" w:hAnsi="Aptos" w:cstheme="minorHAnsi"/>
          <w:b/>
          <w:bCs/>
          <w:color w:val="000000"/>
        </w:rPr>
        <w:t>0</w:t>
      </w:r>
      <w:r w:rsidR="009866A8">
        <w:rPr>
          <w:rFonts w:ascii="Aptos" w:hAnsi="Aptos" w:cstheme="minorHAnsi"/>
          <w:b/>
          <w:bCs/>
          <w:color w:val="000000"/>
        </w:rPr>
        <w:t>9</w:t>
      </w:r>
      <w:r w:rsidR="00610F8E" w:rsidRPr="009865AB">
        <w:rPr>
          <w:rFonts w:ascii="Aptos" w:hAnsi="Aptos" w:cstheme="minorHAnsi"/>
          <w:b/>
          <w:bCs/>
          <w:color w:val="000000"/>
        </w:rPr>
        <w:t>.0</w:t>
      </w:r>
      <w:r w:rsidR="009866A8">
        <w:rPr>
          <w:rFonts w:ascii="Aptos" w:hAnsi="Aptos" w:cstheme="minorHAnsi"/>
          <w:b/>
          <w:bCs/>
          <w:color w:val="000000"/>
        </w:rPr>
        <w:t>2</w:t>
      </w:r>
      <w:r w:rsidRPr="009865AB">
        <w:rPr>
          <w:rFonts w:ascii="Aptos" w:hAnsi="Aptos" w:cstheme="minorHAnsi"/>
          <w:b/>
          <w:bCs/>
          <w:color w:val="000000"/>
        </w:rPr>
        <w:t>.202</w:t>
      </w:r>
      <w:r w:rsidR="00D061B5" w:rsidRPr="009865AB">
        <w:rPr>
          <w:rFonts w:ascii="Aptos" w:hAnsi="Aptos" w:cstheme="minorHAnsi"/>
          <w:b/>
          <w:bCs/>
          <w:color w:val="000000"/>
        </w:rPr>
        <w:t>6</w:t>
      </w:r>
      <w:r w:rsidRPr="009865AB">
        <w:rPr>
          <w:rFonts w:ascii="Aptos" w:hAnsi="Aptos" w:cstheme="minorHAnsi"/>
          <w:b/>
          <w:bCs/>
          <w:color w:val="000000"/>
        </w:rPr>
        <w:t xml:space="preserve"> r. do </w:t>
      </w:r>
      <w:r w:rsidR="00610F8E" w:rsidRPr="009865AB">
        <w:rPr>
          <w:rFonts w:ascii="Aptos" w:hAnsi="Aptos" w:cstheme="minorHAnsi"/>
          <w:b/>
          <w:bCs/>
          <w:color w:val="000000"/>
        </w:rPr>
        <w:t>31</w:t>
      </w:r>
      <w:r w:rsidRPr="009865AB">
        <w:rPr>
          <w:rFonts w:ascii="Aptos" w:hAnsi="Aptos" w:cstheme="minorHAnsi"/>
          <w:b/>
          <w:bCs/>
          <w:color w:val="000000"/>
        </w:rPr>
        <w:t>.</w:t>
      </w:r>
      <w:r w:rsidR="00610F8E" w:rsidRPr="009865AB">
        <w:rPr>
          <w:rFonts w:ascii="Aptos" w:hAnsi="Aptos" w:cstheme="minorHAnsi"/>
          <w:b/>
          <w:bCs/>
          <w:color w:val="000000"/>
        </w:rPr>
        <w:t>12</w:t>
      </w:r>
      <w:r w:rsidRPr="009865AB">
        <w:rPr>
          <w:rFonts w:ascii="Aptos" w:hAnsi="Aptos" w:cstheme="minorHAnsi"/>
          <w:b/>
          <w:bCs/>
          <w:color w:val="000000"/>
        </w:rPr>
        <w:t>.202</w:t>
      </w:r>
      <w:r w:rsidR="00610F8E" w:rsidRPr="009865AB">
        <w:rPr>
          <w:rFonts w:ascii="Aptos" w:hAnsi="Aptos" w:cstheme="minorHAnsi"/>
          <w:b/>
          <w:bCs/>
          <w:color w:val="000000"/>
        </w:rPr>
        <w:t>6</w:t>
      </w:r>
      <w:r w:rsidRPr="009865AB">
        <w:rPr>
          <w:rFonts w:ascii="Aptos" w:hAnsi="Aptos" w:cstheme="minorHAnsi"/>
          <w:b/>
          <w:bCs/>
          <w:color w:val="000000"/>
        </w:rPr>
        <w:t xml:space="preserve"> r.</w:t>
      </w:r>
    </w:p>
    <w:p w14:paraId="68B2FBBF" w14:textId="77777777" w:rsidR="00501F54" w:rsidRPr="009865AB" w:rsidRDefault="006B0AF9" w:rsidP="009865AB">
      <w:pPr>
        <w:pStyle w:val="Akapitzlist"/>
        <w:widowControl w:val="0"/>
        <w:numPr>
          <w:ilvl w:val="1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9865AB">
        <w:rPr>
          <w:rFonts w:ascii="Aptos" w:hAnsi="Aptos" w:cstheme="minorHAnsi"/>
          <w:color w:val="000000"/>
        </w:rPr>
        <w:t>Uczestnicy nie mogą ponosić żadnych kosztów.</w:t>
      </w:r>
    </w:p>
    <w:p w14:paraId="51C4E293" w14:textId="1A05B9BB" w:rsidR="00262657" w:rsidRPr="009865AB" w:rsidRDefault="00262657" w:rsidP="009865AB">
      <w:pPr>
        <w:pStyle w:val="Akapitzlist"/>
        <w:widowControl w:val="0"/>
        <w:numPr>
          <w:ilvl w:val="1"/>
          <w:numId w:val="32"/>
        </w:numPr>
        <w:suppressAutoHyphens w:val="0"/>
        <w:autoSpaceDE w:val="0"/>
        <w:adjustRightInd w:val="0"/>
        <w:spacing w:after="0" w:line="312" w:lineRule="auto"/>
        <w:contextualSpacing/>
        <w:jc w:val="both"/>
        <w:textAlignment w:val="auto"/>
        <w:rPr>
          <w:rFonts w:ascii="Aptos" w:hAnsi="Aptos" w:cstheme="minorHAnsi"/>
          <w:color w:val="000000"/>
        </w:rPr>
      </w:pPr>
      <w:r w:rsidRPr="009865AB">
        <w:rPr>
          <w:rFonts w:ascii="Aptos" w:hAnsi="Aptos"/>
          <w:bCs/>
        </w:rPr>
        <w:t>Zamówienie zostało podzielone na części i dotyczy prowadzenia:</w:t>
      </w:r>
    </w:p>
    <w:p w14:paraId="17492CAF" w14:textId="627E6DA5" w:rsidR="00262657" w:rsidRPr="005E4573" w:rsidRDefault="00262657" w:rsidP="00501F54">
      <w:pPr>
        <w:pStyle w:val="Akapitzlist"/>
        <w:tabs>
          <w:tab w:val="left" w:pos="0"/>
        </w:tabs>
        <w:spacing w:after="0" w:line="288" w:lineRule="auto"/>
        <w:ind w:left="993"/>
        <w:jc w:val="both"/>
        <w:rPr>
          <w:rFonts w:ascii="Aptos" w:hAnsi="Aptos"/>
          <w:bCs/>
        </w:rPr>
      </w:pPr>
      <w:r w:rsidRPr="005E4573">
        <w:rPr>
          <w:rFonts w:ascii="Aptos" w:hAnsi="Aptos"/>
          <w:bCs/>
        </w:rPr>
        <w:t xml:space="preserve">Część A - psychoterapii indywidualnej </w:t>
      </w:r>
    </w:p>
    <w:p w14:paraId="3A2D4FD8" w14:textId="23DBF785" w:rsidR="00C343BD" w:rsidRDefault="00262657" w:rsidP="00501F54">
      <w:pPr>
        <w:pStyle w:val="Akapitzlist"/>
        <w:tabs>
          <w:tab w:val="left" w:pos="0"/>
        </w:tabs>
        <w:spacing w:after="0" w:line="288" w:lineRule="auto"/>
        <w:ind w:left="993"/>
        <w:jc w:val="both"/>
        <w:rPr>
          <w:rFonts w:ascii="Aptos" w:hAnsi="Aptos"/>
          <w:bCs/>
        </w:rPr>
      </w:pPr>
      <w:r w:rsidRPr="005E4573">
        <w:rPr>
          <w:rFonts w:ascii="Aptos" w:hAnsi="Aptos"/>
          <w:bCs/>
        </w:rPr>
        <w:t xml:space="preserve">Część </w:t>
      </w:r>
      <w:r w:rsidR="009866A8">
        <w:rPr>
          <w:rFonts w:ascii="Aptos" w:hAnsi="Aptos"/>
          <w:bCs/>
        </w:rPr>
        <w:t>B</w:t>
      </w:r>
      <w:r w:rsidRPr="005E4573">
        <w:rPr>
          <w:rFonts w:ascii="Aptos" w:hAnsi="Aptos"/>
          <w:bCs/>
        </w:rPr>
        <w:t xml:space="preserve"> - warsztatów </w:t>
      </w:r>
      <w:r w:rsidR="00C343BD" w:rsidRPr="005E4573">
        <w:rPr>
          <w:rFonts w:ascii="Aptos" w:hAnsi="Aptos"/>
          <w:bCs/>
        </w:rPr>
        <w:t>dla rodziców</w:t>
      </w:r>
    </w:p>
    <w:p w14:paraId="300066E6" w14:textId="77777777" w:rsidR="008C1E24" w:rsidRPr="005E4573" w:rsidRDefault="006F26F9" w:rsidP="003301A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284" w:hanging="216"/>
        <w:jc w:val="both"/>
        <w:rPr>
          <w:rFonts w:ascii="Aptos" w:hAnsi="Aptos"/>
          <w:b/>
          <w:bCs/>
          <w:caps/>
          <w:sz w:val="24"/>
          <w:szCs w:val="24"/>
        </w:rPr>
      </w:pPr>
      <w:r w:rsidRPr="005E4573">
        <w:rPr>
          <w:rFonts w:ascii="Aptos" w:hAnsi="Aptos"/>
          <w:b/>
          <w:bCs/>
          <w:caps/>
          <w:sz w:val="24"/>
          <w:szCs w:val="24"/>
        </w:rPr>
        <w:t>Termin i miejsce realizacji zamówienia</w:t>
      </w:r>
    </w:p>
    <w:p w14:paraId="27574F28" w14:textId="299ACD38" w:rsidR="00917FCE" w:rsidRPr="005E4573" w:rsidRDefault="006F26F9" w:rsidP="00501F54">
      <w:pPr>
        <w:pStyle w:val="Akapitzlist"/>
        <w:numPr>
          <w:ilvl w:val="1"/>
          <w:numId w:val="3"/>
        </w:numPr>
        <w:spacing w:before="120" w:after="0" w:line="288" w:lineRule="auto"/>
        <w:ind w:left="709" w:hanging="425"/>
        <w:jc w:val="both"/>
        <w:rPr>
          <w:rFonts w:ascii="Aptos" w:hAnsi="Aptos"/>
          <w:bCs/>
        </w:rPr>
      </w:pPr>
      <w:r w:rsidRPr="005E4573">
        <w:rPr>
          <w:rFonts w:ascii="Aptos" w:hAnsi="Aptos"/>
          <w:bCs/>
        </w:rPr>
        <w:t xml:space="preserve">Termin realizacji zamówienia: </w:t>
      </w:r>
      <w:r w:rsidR="00917FCE" w:rsidRPr="005E4573">
        <w:rPr>
          <w:rFonts w:ascii="Aptos" w:hAnsi="Aptos"/>
          <w:bCs/>
        </w:rPr>
        <w:t xml:space="preserve">Usługa będzie realizowana od dnia </w:t>
      </w:r>
      <w:r w:rsidR="00D061B5">
        <w:rPr>
          <w:rFonts w:ascii="Aptos" w:hAnsi="Aptos"/>
          <w:bCs/>
        </w:rPr>
        <w:t>0</w:t>
      </w:r>
      <w:r w:rsidR="009866A8">
        <w:rPr>
          <w:rFonts w:ascii="Aptos" w:hAnsi="Aptos"/>
          <w:bCs/>
        </w:rPr>
        <w:t>9.02</w:t>
      </w:r>
      <w:r w:rsidR="00D061B5">
        <w:rPr>
          <w:rFonts w:ascii="Aptos" w:hAnsi="Aptos"/>
          <w:bCs/>
        </w:rPr>
        <w:t>.2026</w:t>
      </w:r>
      <w:r w:rsidR="00917FCE" w:rsidRPr="005E4573">
        <w:rPr>
          <w:rFonts w:ascii="Aptos" w:hAnsi="Aptos"/>
          <w:bCs/>
        </w:rPr>
        <w:t xml:space="preserve"> do dnia </w:t>
      </w:r>
      <w:r w:rsidR="009350DC" w:rsidRPr="005E4573">
        <w:rPr>
          <w:rFonts w:ascii="Aptos" w:hAnsi="Aptos"/>
          <w:bCs/>
        </w:rPr>
        <w:t>31</w:t>
      </w:r>
      <w:r w:rsidR="00917FCE" w:rsidRPr="005E4573">
        <w:rPr>
          <w:rFonts w:ascii="Aptos" w:hAnsi="Aptos"/>
          <w:bCs/>
        </w:rPr>
        <w:t>.</w:t>
      </w:r>
      <w:r w:rsidR="009350DC" w:rsidRPr="005E4573">
        <w:rPr>
          <w:rFonts w:ascii="Aptos" w:hAnsi="Aptos"/>
          <w:bCs/>
        </w:rPr>
        <w:t>12</w:t>
      </w:r>
      <w:r w:rsidR="00917FCE" w:rsidRPr="005E4573">
        <w:rPr>
          <w:rFonts w:ascii="Aptos" w:hAnsi="Aptos"/>
          <w:bCs/>
        </w:rPr>
        <w:t>.202</w:t>
      </w:r>
      <w:r w:rsidR="009350DC" w:rsidRPr="005E4573">
        <w:rPr>
          <w:rFonts w:ascii="Aptos" w:hAnsi="Aptos"/>
          <w:bCs/>
        </w:rPr>
        <w:t>6</w:t>
      </w:r>
      <w:r w:rsidR="00917FCE" w:rsidRPr="005E4573">
        <w:rPr>
          <w:rFonts w:ascii="Aptos" w:hAnsi="Aptos"/>
          <w:bCs/>
        </w:rPr>
        <w:t xml:space="preserve"> r. </w:t>
      </w:r>
    </w:p>
    <w:p w14:paraId="2FEEFFFF" w14:textId="22FBB26A" w:rsidR="008C1E24" w:rsidRPr="005E4573" w:rsidRDefault="00917FCE" w:rsidP="00501F54">
      <w:pPr>
        <w:pStyle w:val="Akapitzlist"/>
        <w:numPr>
          <w:ilvl w:val="1"/>
          <w:numId w:val="3"/>
        </w:numPr>
        <w:tabs>
          <w:tab w:val="left" w:pos="0"/>
        </w:tabs>
        <w:spacing w:before="120" w:after="0" w:line="288" w:lineRule="auto"/>
        <w:ind w:left="850" w:hanging="424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Cs/>
        </w:rPr>
        <w:t>Zamawiający planuje podpisać umowę w</w:t>
      </w:r>
      <w:r w:rsidR="00D061B5">
        <w:rPr>
          <w:rFonts w:ascii="Aptos" w:hAnsi="Aptos"/>
          <w:bCs/>
        </w:rPr>
        <w:t xml:space="preserve"> </w:t>
      </w:r>
      <w:r w:rsidR="009866A8">
        <w:rPr>
          <w:rFonts w:ascii="Aptos" w:hAnsi="Aptos"/>
          <w:bCs/>
        </w:rPr>
        <w:t>lutym</w:t>
      </w:r>
      <w:r w:rsidR="00D061B5">
        <w:rPr>
          <w:rFonts w:ascii="Aptos" w:hAnsi="Aptos"/>
          <w:bCs/>
        </w:rPr>
        <w:t xml:space="preserve"> </w:t>
      </w:r>
      <w:r w:rsidRPr="005E4573">
        <w:rPr>
          <w:rFonts w:ascii="Aptos" w:hAnsi="Aptos"/>
          <w:bCs/>
        </w:rPr>
        <w:t>202</w:t>
      </w:r>
      <w:r w:rsidR="00D061B5">
        <w:rPr>
          <w:rFonts w:ascii="Aptos" w:hAnsi="Aptos"/>
          <w:bCs/>
        </w:rPr>
        <w:t>6</w:t>
      </w:r>
      <w:r w:rsidRPr="005E4573">
        <w:rPr>
          <w:rFonts w:ascii="Aptos" w:hAnsi="Aptos"/>
          <w:bCs/>
        </w:rPr>
        <w:t xml:space="preserve"> r.</w:t>
      </w:r>
    </w:p>
    <w:p w14:paraId="41162A69" w14:textId="77777777" w:rsidR="00D061B5" w:rsidRPr="00D061B5" w:rsidRDefault="006F26F9" w:rsidP="00D061B5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426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  <w:sz w:val="24"/>
          <w:szCs w:val="24"/>
          <w:lang w:eastAsia="pl-PL"/>
        </w:rPr>
        <w:t xml:space="preserve">Warunki udziału w postępowaniu  </w:t>
      </w:r>
    </w:p>
    <w:p w14:paraId="7BBE1D84" w14:textId="2CFBA740" w:rsidR="00D061B5" w:rsidRPr="00D061B5" w:rsidRDefault="006F26F9" w:rsidP="00D061B5">
      <w:pPr>
        <w:pStyle w:val="Akapitzlist"/>
        <w:numPr>
          <w:ilvl w:val="1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</w:rPr>
      </w:pPr>
      <w:r w:rsidRPr="00D061B5">
        <w:rPr>
          <w:rFonts w:ascii="Aptos" w:hAnsi="Aptos"/>
          <w:lang w:eastAsia="pl-PL"/>
        </w:rPr>
        <w:t>O udzielenie zamówienia mogą się ubiegać wykonawcy - osoby fizyczne, osoby fizyczne prowadzące działalność gospodarczą, osoby prawne, jednostki organizacyjne nieposia</w:t>
      </w:r>
      <w:r w:rsidR="00216E92" w:rsidRPr="00D061B5">
        <w:rPr>
          <w:rFonts w:ascii="Aptos" w:hAnsi="Aptos"/>
          <w:lang w:eastAsia="pl-PL"/>
        </w:rPr>
        <w:t>dające osobowości prawnej, którzy</w:t>
      </w:r>
      <w:r w:rsidRPr="00D061B5">
        <w:rPr>
          <w:rFonts w:ascii="Aptos" w:hAnsi="Aptos"/>
          <w:lang w:eastAsia="pl-PL"/>
        </w:rPr>
        <w:t xml:space="preserve"> spełniają ̨</w:t>
      </w:r>
      <w:r w:rsidR="00C6386C">
        <w:rPr>
          <w:rFonts w:ascii="Aptos" w:hAnsi="Aptos"/>
          <w:lang w:eastAsia="pl-PL"/>
        </w:rPr>
        <w:t>łą</w:t>
      </w:r>
      <w:r w:rsidRPr="00D061B5">
        <w:rPr>
          <w:rFonts w:ascii="Aptos" w:hAnsi="Aptos"/>
          <w:lang w:eastAsia="pl-PL"/>
        </w:rPr>
        <w:t>cznie następujące warunki</w:t>
      </w:r>
      <w:r w:rsidR="00216E92" w:rsidRPr="00D061B5">
        <w:rPr>
          <w:rFonts w:ascii="Aptos" w:hAnsi="Aptos"/>
          <w:lang w:eastAsia="pl-PL"/>
        </w:rPr>
        <w:t xml:space="preserve"> lub dysponują osobami, które spełniają </w:t>
      </w:r>
      <w:r w:rsidR="00216E92" w:rsidRPr="00D061B5">
        <w:rPr>
          <w:rFonts w:ascii="Aptos" w:hAnsi="Aptos"/>
          <w:b/>
          <w:lang w:eastAsia="pl-PL"/>
        </w:rPr>
        <w:t>łącznie</w:t>
      </w:r>
      <w:r w:rsidR="00216E92" w:rsidRPr="00D061B5">
        <w:rPr>
          <w:rFonts w:ascii="Aptos" w:hAnsi="Aptos"/>
          <w:lang w:eastAsia="pl-PL"/>
        </w:rPr>
        <w:t xml:space="preserve"> następujące warunki</w:t>
      </w:r>
      <w:r w:rsidRPr="00D061B5">
        <w:rPr>
          <w:rFonts w:ascii="Aptos" w:hAnsi="Aptos"/>
          <w:lang w:eastAsia="pl-PL"/>
        </w:rPr>
        <w:t>:</w:t>
      </w:r>
    </w:p>
    <w:p w14:paraId="04E92D3D" w14:textId="77777777" w:rsidR="00D061B5" w:rsidRPr="00D061B5" w:rsidRDefault="00DD4193" w:rsidP="00D061B5">
      <w:pPr>
        <w:pStyle w:val="Akapitzlist"/>
        <w:numPr>
          <w:ilvl w:val="1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</w:rPr>
      </w:pPr>
      <w:r w:rsidRPr="00D061B5">
        <w:rPr>
          <w:rFonts w:ascii="Aptos" w:hAnsi="Aptos"/>
          <w:lang w:eastAsia="pl-PL"/>
        </w:rPr>
        <w:t>P</w:t>
      </w:r>
      <w:r w:rsidR="006F26F9" w:rsidRPr="00D061B5">
        <w:rPr>
          <w:rFonts w:ascii="Aptos" w:hAnsi="Aptos"/>
          <w:lang w:eastAsia="pl-PL"/>
        </w:rPr>
        <w:t xml:space="preserve">osiadają wiedzę, kwalifikacje i uprawnienia </w:t>
      </w:r>
      <w:r w:rsidR="006F26F9" w:rsidRPr="00D061B5">
        <w:rPr>
          <w:rFonts w:ascii="Aptos" w:hAnsi="Aptos"/>
          <w:bCs/>
        </w:rPr>
        <w:t>tj.</w:t>
      </w:r>
      <w:r w:rsidR="00216E92" w:rsidRPr="00D061B5">
        <w:rPr>
          <w:rFonts w:ascii="Aptos" w:hAnsi="Aptos"/>
          <w:bCs/>
        </w:rPr>
        <w:t>:</w:t>
      </w:r>
    </w:p>
    <w:p w14:paraId="53FFD39E" w14:textId="77777777" w:rsidR="00D061B5" w:rsidRPr="00D061B5" w:rsidRDefault="007B51DA" w:rsidP="00D061B5">
      <w:pPr>
        <w:pStyle w:val="Akapitzlist"/>
        <w:numPr>
          <w:ilvl w:val="2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</w:rPr>
      </w:pPr>
      <w:r w:rsidRPr="00D061B5">
        <w:rPr>
          <w:rFonts w:ascii="Aptos" w:hAnsi="Aptos"/>
          <w:bCs/>
        </w:rPr>
        <w:t>posiadają</w:t>
      </w:r>
      <w:r w:rsidR="00B25FE0" w:rsidRPr="00D061B5">
        <w:rPr>
          <w:rFonts w:ascii="Aptos" w:hAnsi="Aptos"/>
          <w:bCs/>
        </w:rPr>
        <w:t xml:space="preserve"> niezbędne uprawnienia</w:t>
      </w:r>
      <w:r w:rsidR="00C343BD" w:rsidRPr="00D061B5">
        <w:rPr>
          <w:rFonts w:ascii="Aptos" w:hAnsi="Aptos"/>
          <w:bCs/>
        </w:rPr>
        <w:t xml:space="preserve"> do przeprowadzenia zajęć:</w:t>
      </w:r>
    </w:p>
    <w:p w14:paraId="2FF6781A" w14:textId="77777777" w:rsidR="00D061B5" w:rsidRPr="00D061B5" w:rsidRDefault="00B129F1" w:rsidP="00D061B5">
      <w:pPr>
        <w:pStyle w:val="Akapitzlist"/>
        <w:numPr>
          <w:ilvl w:val="3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</w:rPr>
      </w:pPr>
      <w:r w:rsidRPr="00D061B5">
        <w:rPr>
          <w:rFonts w:ascii="Aptos" w:hAnsi="Aptos"/>
          <w:b/>
        </w:rPr>
        <w:lastRenderedPageBreak/>
        <w:t>psychoterapia indywidualna</w:t>
      </w:r>
      <w:r w:rsidRPr="00D061B5">
        <w:rPr>
          <w:rFonts w:ascii="Aptos" w:hAnsi="Aptos"/>
          <w:bCs/>
        </w:rPr>
        <w:t xml:space="preserve"> – ukończone studia wyższe</w:t>
      </w:r>
      <w:r w:rsidR="00F63196" w:rsidRPr="00D061B5">
        <w:rPr>
          <w:rFonts w:ascii="Aptos" w:hAnsi="Aptos"/>
          <w:bCs/>
        </w:rPr>
        <w:t xml:space="preserve"> na dowolnym kierunku</w:t>
      </w:r>
      <w:r w:rsidRPr="00D061B5">
        <w:rPr>
          <w:rFonts w:ascii="Aptos" w:hAnsi="Aptos"/>
          <w:bCs/>
        </w:rPr>
        <w:t xml:space="preserve"> </w:t>
      </w:r>
      <w:r w:rsidR="00F63196" w:rsidRPr="00D061B5">
        <w:rPr>
          <w:rFonts w:ascii="Aptos" w:hAnsi="Aptos"/>
          <w:bCs/>
        </w:rPr>
        <w:t>i</w:t>
      </w:r>
      <w:r w:rsidRPr="00D061B5">
        <w:rPr>
          <w:rFonts w:ascii="Aptos" w:hAnsi="Aptos"/>
          <w:bCs/>
        </w:rPr>
        <w:t xml:space="preserve"> 4-letnia szkoła psychoterapii w nurcie systemowym lub </w:t>
      </w:r>
      <w:proofErr w:type="spellStart"/>
      <w:r w:rsidRPr="00D061B5">
        <w:rPr>
          <w:rFonts w:ascii="Aptos" w:hAnsi="Aptos"/>
          <w:bCs/>
        </w:rPr>
        <w:t>psychodynamicznym</w:t>
      </w:r>
      <w:proofErr w:type="spellEnd"/>
      <w:r w:rsidRPr="00D061B5">
        <w:rPr>
          <w:rFonts w:ascii="Aptos" w:hAnsi="Aptos"/>
          <w:bCs/>
        </w:rPr>
        <w:t xml:space="preserve">, przynajmniej 5-letnie doświadczenie w pracy z dziećmi, młodzieżą </w:t>
      </w:r>
      <w:r w:rsidR="005E4573" w:rsidRPr="00D061B5">
        <w:rPr>
          <w:rFonts w:ascii="Aptos" w:hAnsi="Aptos"/>
          <w:bCs/>
        </w:rPr>
        <w:t xml:space="preserve">dorosłymi, </w:t>
      </w:r>
      <w:proofErr w:type="spellStart"/>
      <w:r w:rsidR="005E4573" w:rsidRPr="00D061B5">
        <w:rPr>
          <w:rFonts w:ascii="Aptos" w:hAnsi="Aptos"/>
          <w:bCs/>
        </w:rPr>
        <w:t>superwizja</w:t>
      </w:r>
      <w:proofErr w:type="spellEnd"/>
      <w:r w:rsidR="001825C2" w:rsidRPr="00D061B5">
        <w:rPr>
          <w:rFonts w:ascii="Aptos" w:hAnsi="Aptos"/>
          <w:bCs/>
        </w:rPr>
        <w:t xml:space="preserve"> pracy psychoterapeutycznej.</w:t>
      </w:r>
      <w:r w:rsidR="00262657" w:rsidRPr="00D061B5">
        <w:rPr>
          <w:rFonts w:ascii="Aptos" w:hAnsi="Aptos"/>
          <w:bCs/>
        </w:rPr>
        <w:t xml:space="preserve"> Do oferty należy </w:t>
      </w:r>
      <w:r w:rsidR="007352F3" w:rsidRPr="00D061B5">
        <w:rPr>
          <w:rFonts w:ascii="Aptos" w:hAnsi="Aptos"/>
          <w:bCs/>
        </w:rPr>
        <w:t>dołączyć</w:t>
      </w:r>
      <w:r w:rsidR="00262657" w:rsidRPr="00D061B5">
        <w:rPr>
          <w:rFonts w:ascii="Aptos" w:hAnsi="Aptos"/>
          <w:bCs/>
        </w:rPr>
        <w:t xml:space="preserve"> </w:t>
      </w:r>
      <w:r w:rsidR="00412A93" w:rsidRPr="00D061B5">
        <w:rPr>
          <w:rFonts w:ascii="Aptos" w:hAnsi="Aptos"/>
          <w:bCs/>
        </w:rPr>
        <w:t>dokumenty</w:t>
      </w:r>
      <w:r w:rsidR="00262657" w:rsidRPr="00D061B5">
        <w:rPr>
          <w:rFonts w:ascii="Aptos" w:hAnsi="Aptos"/>
          <w:bCs/>
        </w:rPr>
        <w:t xml:space="preserve"> potwierdzające wykształcenie oraz dokumenty potwierdzające </w:t>
      </w:r>
      <w:r w:rsidR="00B70DAF" w:rsidRPr="00D061B5">
        <w:rPr>
          <w:rFonts w:ascii="Aptos" w:hAnsi="Aptos"/>
          <w:bCs/>
        </w:rPr>
        <w:t>posiadany</w:t>
      </w:r>
      <w:r w:rsidR="00262657" w:rsidRPr="00D061B5">
        <w:rPr>
          <w:rFonts w:ascii="Aptos" w:hAnsi="Aptos"/>
          <w:bCs/>
        </w:rPr>
        <w:t xml:space="preserve"> staż pracy</w:t>
      </w:r>
      <w:r w:rsidR="00B70DAF" w:rsidRPr="00D061B5">
        <w:rPr>
          <w:rFonts w:ascii="Aptos" w:hAnsi="Aptos"/>
          <w:bCs/>
        </w:rPr>
        <w:t>.</w:t>
      </w:r>
      <w:r w:rsidR="00262657" w:rsidRPr="00D061B5">
        <w:rPr>
          <w:rFonts w:ascii="Aptos" w:hAnsi="Aptos"/>
          <w:bCs/>
        </w:rPr>
        <w:t xml:space="preserve"> </w:t>
      </w:r>
      <w:r w:rsidR="005E4573" w:rsidRPr="00D061B5">
        <w:rPr>
          <w:rFonts w:ascii="Aptos" w:hAnsi="Aptos"/>
          <w:bCs/>
        </w:rPr>
        <w:t>Ocena spełnienia warunku według reguły: spełnia-nie spełnia.</w:t>
      </w:r>
    </w:p>
    <w:p w14:paraId="3F146694" w14:textId="77777777" w:rsidR="00D061B5" w:rsidRPr="00D061B5" w:rsidRDefault="001825C2" w:rsidP="00D061B5">
      <w:pPr>
        <w:pStyle w:val="Akapitzlist"/>
        <w:numPr>
          <w:ilvl w:val="3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</w:rPr>
      </w:pPr>
      <w:r w:rsidRPr="00D061B5">
        <w:rPr>
          <w:rFonts w:ascii="Aptos" w:hAnsi="Aptos"/>
          <w:b/>
        </w:rPr>
        <w:t>w</w:t>
      </w:r>
      <w:r w:rsidR="00323461" w:rsidRPr="00D061B5">
        <w:rPr>
          <w:rFonts w:ascii="Aptos" w:hAnsi="Aptos"/>
          <w:b/>
        </w:rPr>
        <w:t>arsztaty</w:t>
      </w:r>
      <w:r w:rsidR="007833BF" w:rsidRPr="00D061B5">
        <w:rPr>
          <w:rFonts w:ascii="Aptos" w:hAnsi="Aptos"/>
          <w:b/>
        </w:rPr>
        <w:t xml:space="preserve"> dla rodziców</w:t>
      </w:r>
      <w:r w:rsidR="007833BF" w:rsidRPr="00D061B5">
        <w:rPr>
          <w:rFonts w:ascii="Aptos" w:hAnsi="Aptos"/>
          <w:bCs/>
        </w:rPr>
        <w:t xml:space="preserve"> </w:t>
      </w:r>
      <w:r w:rsidR="003123F0" w:rsidRPr="00D061B5">
        <w:rPr>
          <w:rFonts w:ascii="Aptos" w:hAnsi="Aptos"/>
          <w:bCs/>
        </w:rPr>
        <w:t>–</w:t>
      </w:r>
      <w:r w:rsidR="00C45D59" w:rsidRPr="00D061B5">
        <w:rPr>
          <w:rFonts w:ascii="Aptos" w:hAnsi="Aptos"/>
          <w:bCs/>
        </w:rPr>
        <w:t xml:space="preserve"> ukończone studia wyższe na kierunku pedagogika/psychologia bądź 4-letnia szkoła psychoterapii</w:t>
      </w:r>
      <w:r w:rsidR="00D0439D" w:rsidRPr="00D061B5">
        <w:rPr>
          <w:rFonts w:ascii="Aptos" w:hAnsi="Aptos"/>
          <w:bCs/>
        </w:rPr>
        <w:t>/</w:t>
      </w:r>
      <w:r w:rsidR="00C45D59" w:rsidRPr="00D061B5">
        <w:rPr>
          <w:rFonts w:ascii="Aptos" w:hAnsi="Aptos"/>
          <w:bCs/>
        </w:rPr>
        <w:t xml:space="preserve"> szkolenie w zakresie </w:t>
      </w:r>
      <w:r w:rsidR="00D0439D" w:rsidRPr="00D061B5">
        <w:rPr>
          <w:rFonts w:ascii="Aptos" w:hAnsi="Aptos"/>
          <w:bCs/>
        </w:rPr>
        <w:t xml:space="preserve">pomocy psychologicznej i interwencji kryzysowej w </w:t>
      </w:r>
      <w:r w:rsidR="00D0439D" w:rsidRPr="00D061B5">
        <w:rPr>
          <w:rFonts w:ascii="Aptos" w:hAnsi="Aptos"/>
          <w:b/>
        </w:rPr>
        <w:t xml:space="preserve">wymiarze </w:t>
      </w:r>
      <w:r w:rsidR="00C343BD" w:rsidRPr="00D061B5">
        <w:rPr>
          <w:rFonts w:ascii="Aptos" w:hAnsi="Aptos"/>
          <w:b/>
        </w:rPr>
        <w:t>112</w:t>
      </w:r>
      <w:r w:rsidR="00D0439D" w:rsidRPr="00D061B5">
        <w:rPr>
          <w:rFonts w:ascii="Aptos" w:hAnsi="Aptos"/>
          <w:b/>
        </w:rPr>
        <w:t xml:space="preserve"> godzin</w:t>
      </w:r>
      <w:r w:rsidR="00C45D59" w:rsidRPr="00D061B5">
        <w:rPr>
          <w:rFonts w:ascii="Aptos" w:hAnsi="Aptos"/>
          <w:bCs/>
        </w:rPr>
        <w:t>, doświadczenie w prowadzeniu warsztatów dla rodziców oraz wsparcia psychologicznego</w:t>
      </w:r>
      <w:r w:rsidR="00B70DAF" w:rsidRPr="00D061B5">
        <w:rPr>
          <w:rFonts w:ascii="Aptos" w:hAnsi="Aptos"/>
          <w:bCs/>
        </w:rPr>
        <w:t xml:space="preserve">. Do oferty należy </w:t>
      </w:r>
      <w:r w:rsidR="00412A93" w:rsidRPr="00D061B5">
        <w:rPr>
          <w:rFonts w:ascii="Aptos" w:hAnsi="Aptos"/>
          <w:bCs/>
        </w:rPr>
        <w:t>dołączyć</w:t>
      </w:r>
      <w:r w:rsidR="00B70DAF" w:rsidRPr="00D061B5">
        <w:rPr>
          <w:rFonts w:ascii="Aptos" w:hAnsi="Aptos"/>
          <w:bCs/>
        </w:rPr>
        <w:t xml:space="preserve"> </w:t>
      </w:r>
      <w:r w:rsidR="00412A93" w:rsidRPr="00D061B5">
        <w:rPr>
          <w:rFonts w:ascii="Aptos" w:hAnsi="Aptos"/>
          <w:bCs/>
        </w:rPr>
        <w:t>dokumenty</w:t>
      </w:r>
      <w:r w:rsidR="005E4573" w:rsidRPr="00D061B5">
        <w:rPr>
          <w:rFonts w:ascii="Aptos" w:hAnsi="Aptos"/>
          <w:bCs/>
        </w:rPr>
        <w:t xml:space="preserve"> </w:t>
      </w:r>
      <w:r w:rsidR="00B70DAF" w:rsidRPr="00D061B5">
        <w:rPr>
          <w:rFonts w:ascii="Aptos" w:hAnsi="Aptos"/>
          <w:bCs/>
        </w:rPr>
        <w:t xml:space="preserve">potwierdzające wykształcenie oraz dokumenty potwierdzające posiadany staż pracy. </w:t>
      </w:r>
      <w:r w:rsidR="00A51CE8" w:rsidRPr="00D061B5">
        <w:rPr>
          <w:rFonts w:ascii="Aptos" w:hAnsi="Aptos"/>
          <w:bCs/>
        </w:rPr>
        <w:t>Ocena spełnienia warunku według reguły: spełnia-nie spełnia.</w:t>
      </w:r>
    </w:p>
    <w:p w14:paraId="3CF8471E" w14:textId="56B16A7F" w:rsidR="005E4573" w:rsidRPr="00D061B5" w:rsidRDefault="00A51CE8" w:rsidP="00C6386C">
      <w:pPr>
        <w:pStyle w:val="Akapitzlist"/>
        <w:numPr>
          <w:ilvl w:val="1"/>
          <w:numId w:val="3"/>
        </w:numPr>
        <w:tabs>
          <w:tab w:val="left" w:pos="0"/>
        </w:tabs>
        <w:spacing w:after="0" w:line="312" w:lineRule="auto"/>
        <w:jc w:val="both"/>
        <w:rPr>
          <w:rFonts w:ascii="Aptos" w:hAnsi="Aptos"/>
          <w:b/>
          <w:bCs/>
          <w:caps/>
        </w:rPr>
      </w:pPr>
      <w:r w:rsidRPr="00D061B5">
        <w:rPr>
          <w:rFonts w:ascii="Aptos" w:hAnsi="Aptos"/>
        </w:rPr>
        <w:t xml:space="preserve">Wykonawca lub osoba wyznaczona do realizacji zamówienia nie może figurować w </w:t>
      </w:r>
      <w:bookmarkStart w:id="3" w:name="_Hlk166588413"/>
      <w:r w:rsidRPr="00D061B5">
        <w:rPr>
          <w:rFonts w:ascii="Aptos" w:hAnsi="Aptos"/>
        </w:rPr>
        <w:t>Rejestrze Sprawców</w:t>
      </w:r>
      <w:r w:rsidRPr="00D061B5">
        <w:rPr>
          <w:rFonts w:ascii="Aptos" w:hAnsi="Aptos"/>
          <w:spacing w:val="1"/>
        </w:rPr>
        <w:t xml:space="preserve"> </w:t>
      </w:r>
      <w:r w:rsidRPr="00D061B5">
        <w:rPr>
          <w:rFonts w:ascii="Aptos" w:hAnsi="Aptos"/>
        </w:rPr>
        <w:t>Przestępstw</w:t>
      </w:r>
      <w:r w:rsidRPr="00D061B5">
        <w:rPr>
          <w:rFonts w:ascii="Aptos" w:hAnsi="Aptos"/>
          <w:spacing w:val="1"/>
        </w:rPr>
        <w:t xml:space="preserve"> </w:t>
      </w:r>
      <w:r w:rsidRPr="00D061B5">
        <w:rPr>
          <w:rFonts w:ascii="Aptos" w:hAnsi="Aptos"/>
        </w:rPr>
        <w:t>na Tle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Seksualnym,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zgodnie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z art. 21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ust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2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ustawy z dnia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13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maja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2016</w:t>
      </w:r>
      <w:r w:rsidR="00C343BD" w:rsidRPr="00D061B5">
        <w:rPr>
          <w:rFonts w:ascii="Aptos" w:hAnsi="Aptos"/>
        </w:rPr>
        <w:t xml:space="preserve"> </w:t>
      </w:r>
      <w:r w:rsidRPr="00D061B5">
        <w:rPr>
          <w:rFonts w:ascii="Aptos" w:hAnsi="Aptos"/>
        </w:rPr>
        <w:t>r.</w:t>
      </w:r>
      <w:r w:rsidR="00C343BD" w:rsidRPr="00D061B5">
        <w:rPr>
          <w:rFonts w:ascii="Aptos" w:hAnsi="Aptos"/>
        </w:rPr>
        <w:t xml:space="preserve"> </w:t>
      </w:r>
      <w:r w:rsidRPr="00D061B5">
        <w:rPr>
          <w:rFonts w:ascii="Aptos" w:hAnsi="Aptos"/>
          <w:spacing w:val="-52"/>
        </w:rPr>
        <w:t xml:space="preserve"> </w:t>
      </w:r>
      <w:r w:rsidRPr="00D061B5">
        <w:rPr>
          <w:rFonts w:ascii="Aptos" w:hAnsi="Aptos"/>
        </w:rPr>
        <w:t xml:space="preserve">o przeciwdziałaniu zagrożeniom przestępczością na tle seksualnym (Dz. U. z </w:t>
      </w:r>
      <w:proofErr w:type="gramStart"/>
      <w:r w:rsidRPr="00D061B5">
        <w:rPr>
          <w:rFonts w:ascii="Aptos" w:hAnsi="Aptos"/>
        </w:rPr>
        <w:t>2023r.</w:t>
      </w:r>
      <w:proofErr w:type="gramEnd"/>
      <w:r w:rsidRPr="00D061B5">
        <w:rPr>
          <w:rFonts w:ascii="Aptos" w:hAnsi="Aptos"/>
        </w:rPr>
        <w:t xml:space="preserve"> poz.</w:t>
      </w:r>
      <w:r w:rsidRPr="00D061B5">
        <w:rPr>
          <w:rFonts w:ascii="Aptos" w:hAnsi="Aptos"/>
          <w:spacing w:val="1"/>
        </w:rPr>
        <w:t xml:space="preserve"> </w:t>
      </w:r>
      <w:r w:rsidRPr="00D061B5">
        <w:rPr>
          <w:rFonts w:ascii="Aptos" w:hAnsi="Aptos"/>
        </w:rPr>
        <w:t xml:space="preserve">1304 ze zm.). </w:t>
      </w:r>
      <w:bookmarkEnd w:id="3"/>
      <w:r w:rsidRPr="00D061B5">
        <w:rPr>
          <w:rFonts w:ascii="Aptos" w:hAnsi="Aptos"/>
        </w:rPr>
        <w:t>Ocena spełnienia warunku według reguły: spełnia-nie spełnia.</w:t>
      </w:r>
    </w:p>
    <w:p w14:paraId="333D0AA1" w14:textId="77777777" w:rsidR="005E4573" w:rsidRPr="00D061B5" w:rsidRDefault="00A51CE8" w:rsidP="00C6386C">
      <w:pPr>
        <w:pStyle w:val="Akapitzlist"/>
        <w:widowControl w:val="0"/>
        <w:numPr>
          <w:ilvl w:val="1"/>
          <w:numId w:val="3"/>
        </w:numPr>
        <w:tabs>
          <w:tab w:val="left" w:pos="142"/>
        </w:tabs>
        <w:suppressAutoHyphens w:val="0"/>
        <w:autoSpaceDE w:val="0"/>
        <w:spacing w:after="0" w:line="312" w:lineRule="auto"/>
        <w:ind w:right="452"/>
        <w:jc w:val="both"/>
        <w:textAlignment w:val="auto"/>
        <w:rPr>
          <w:rFonts w:ascii="Aptos" w:hAnsi="Aptos"/>
        </w:rPr>
      </w:pPr>
      <w:r w:rsidRPr="00D061B5">
        <w:rPr>
          <w:rFonts w:ascii="Aptos" w:hAnsi="Aptos"/>
        </w:rPr>
        <w:t>Wykonawca lub osoba wyznaczona do realizacji zamówienia nie może figurować w Krajowym Rejestrze Karnym,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zgodnie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z art. 21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ust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3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ustawy z dnia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13</w:t>
      </w:r>
      <w:r w:rsidRPr="00D061B5">
        <w:rPr>
          <w:rFonts w:ascii="Aptos" w:hAnsi="Aptos"/>
          <w:spacing w:val="55"/>
        </w:rPr>
        <w:t xml:space="preserve"> </w:t>
      </w:r>
      <w:r w:rsidRPr="00D061B5">
        <w:rPr>
          <w:rFonts w:ascii="Aptos" w:hAnsi="Aptos"/>
        </w:rPr>
        <w:t>maja</w:t>
      </w:r>
      <w:r w:rsidRPr="00D061B5">
        <w:rPr>
          <w:rFonts w:ascii="Aptos" w:hAnsi="Aptos"/>
          <w:spacing w:val="55"/>
        </w:rPr>
        <w:t xml:space="preserve"> </w:t>
      </w:r>
      <w:proofErr w:type="gramStart"/>
      <w:r w:rsidRPr="00D061B5">
        <w:rPr>
          <w:rFonts w:ascii="Aptos" w:hAnsi="Aptos"/>
        </w:rPr>
        <w:t>2016r.</w:t>
      </w:r>
      <w:proofErr w:type="gramEnd"/>
      <w:r w:rsidRPr="00D061B5">
        <w:rPr>
          <w:rFonts w:ascii="Aptos" w:hAnsi="Aptos"/>
          <w:spacing w:val="-52"/>
        </w:rPr>
        <w:t xml:space="preserve"> </w:t>
      </w:r>
      <w:r w:rsidRPr="00D061B5">
        <w:rPr>
          <w:rFonts w:ascii="Aptos" w:hAnsi="Aptos"/>
        </w:rPr>
        <w:t xml:space="preserve">o przeciwdziałaniu zagrożeniom przestępczością na tle seksualnym (Dz. U. z </w:t>
      </w:r>
      <w:proofErr w:type="gramStart"/>
      <w:r w:rsidRPr="00D061B5">
        <w:rPr>
          <w:rFonts w:ascii="Aptos" w:hAnsi="Aptos"/>
        </w:rPr>
        <w:t>2023r.</w:t>
      </w:r>
      <w:proofErr w:type="gramEnd"/>
      <w:r w:rsidRPr="00D061B5">
        <w:rPr>
          <w:rFonts w:ascii="Aptos" w:hAnsi="Aptos"/>
        </w:rPr>
        <w:t xml:space="preserve"> poz.</w:t>
      </w:r>
      <w:r w:rsidRPr="00D061B5">
        <w:rPr>
          <w:rFonts w:ascii="Aptos" w:hAnsi="Aptos"/>
          <w:spacing w:val="1"/>
        </w:rPr>
        <w:t xml:space="preserve"> </w:t>
      </w:r>
      <w:r w:rsidRPr="00D061B5">
        <w:rPr>
          <w:rFonts w:ascii="Aptos" w:hAnsi="Aptos"/>
        </w:rPr>
        <w:t>1304 ze zm.). Ocena spełnienia warunku według reguły: spełnia-nie spełnia.</w:t>
      </w:r>
    </w:p>
    <w:p w14:paraId="7B216A47" w14:textId="77777777" w:rsidR="005E4573" w:rsidRPr="00D061B5" w:rsidRDefault="00A51CE8" w:rsidP="00C6386C">
      <w:pPr>
        <w:pStyle w:val="Akapitzlist"/>
        <w:widowControl w:val="0"/>
        <w:numPr>
          <w:ilvl w:val="1"/>
          <w:numId w:val="3"/>
        </w:numPr>
        <w:tabs>
          <w:tab w:val="left" w:pos="142"/>
        </w:tabs>
        <w:suppressAutoHyphens w:val="0"/>
        <w:autoSpaceDE w:val="0"/>
        <w:spacing w:after="0" w:line="312" w:lineRule="auto"/>
        <w:ind w:right="452"/>
        <w:jc w:val="both"/>
        <w:textAlignment w:val="auto"/>
        <w:rPr>
          <w:rFonts w:ascii="Aptos" w:hAnsi="Aptos"/>
        </w:rPr>
      </w:pPr>
      <w:r w:rsidRPr="00D061B5">
        <w:rPr>
          <w:rFonts w:ascii="Aptos" w:hAnsi="Aptos"/>
        </w:rPr>
        <w:t>Wykonawca lub osoba wyznaczona do realizacji zamówienia posiadająca zdolność do czynności prawnych i korzystająca z pełni praw publicznych. Ocena spełnienia warunku według reguły: spełnia-nie spełnia.</w:t>
      </w:r>
    </w:p>
    <w:p w14:paraId="55A9612C" w14:textId="77777777" w:rsidR="005E4573" w:rsidRPr="00D061B5" w:rsidRDefault="00A51CE8" w:rsidP="00C6386C">
      <w:pPr>
        <w:pStyle w:val="Akapitzlist"/>
        <w:numPr>
          <w:ilvl w:val="1"/>
          <w:numId w:val="3"/>
        </w:numPr>
        <w:spacing w:after="0" w:line="312" w:lineRule="auto"/>
        <w:rPr>
          <w:rFonts w:ascii="Aptos" w:hAnsi="Aptos"/>
        </w:rPr>
      </w:pPr>
      <w:r w:rsidRPr="00D061B5">
        <w:rPr>
          <w:rFonts w:ascii="Aptos" w:hAnsi="Aptos"/>
        </w:rPr>
        <w:t>Wykonawca lub osoba wyznaczona do realizacji zamówienia będą w stanie realizować zamówienie w miejscu i godzinach wyznaczonych przez Zamawiającego. Ocena spełnienia warunku według reguły: spełnia-nie spełnia.</w:t>
      </w:r>
    </w:p>
    <w:p w14:paraId="684230E4" w14:textId="77777777" w:rsidR="00D061B5" w:rsidRDefault="00A51CE8" w:rsidP="00C6386C">
      <w:pPr>
        <w:pStyle w:val="Akapitzlist"/>
        <w:numPr>
          <w:ilvl w:val="1"/>
          <w:numId w:val="3"/>
        </w:numPr>
        <w:spacing w:after="0" w:line="312" w:lineRule="auto"/>
        <w:rPr>
          <w:rFonts w:ascii="Aptos" w:hAnsi="Aptos"/>
        </w:rPr>
      </w:pPr>
      <w:r w:rsidRPr="00D061B5">
        <w:rPr>
          <w:rFonts w:ascii="Aptos" w:hAnsi="Aptos"/>
        </w:rPr>
        <w:t>Wykonawca lub osoba wyznaczona do realizacji zamówienia posługująca się językiem polskim umożliwiającym sprawne i skuteczne komunikowanie się z uczestnikami i wypełnianie dokumentacji projektowej. Ocena spełnienia warunku według reguły: spełnia-nie spełnia.</w:t>
      </w:r>
      <w:r w:rsidR="005E4573" w:rsidRPr="00D061B5">
        <w:rPr>
          <w:rFonts w:ascii="Aptos" w:hAnsi="Aptos"/>
        </w:rPr>
        <w:t xml:space="preserve"> </w:t>
      </w:r>
    </w:p>
    <w:p w14:paraId="796090B7" w14:textId="5A401A6A" w:rsidR="00216E92" w:rsidRPr="00D061B5" w:rsidRDefault="00A51CE8" w:rsidP="00C6386C">
      <w:pPr>
        <w:pStyle w:val="Akapitzlist"/>
        <w:numPr>
          <w:ilvl w:val="1"/>
          <w:numId w:val="3"/>
        </w:numPr>
        <w:spacing w:after="0" w:line="312" w:lineRule="auto"/>
        <w:rPr>
          <w:rFonts w:ascii="Aptos" w:hAnsi="Aptos"/>
        </w:rPr>
      </w:pPr>
      <w:r w:rsidRPr="00D061B5">
        <w:rPr>
          <w:rFonts w:ascii="Aptos" w:hAnsi="Aptos"/>
        </w:rPr>
        <w:t>Wykonawca lub osoba wyznaczona do realizacji zamówienia ni</w:t>
      </w:r>
      <w:r w:rsidR="006F26F9" w:rsidRPr="00D061B5">
        <w:rPr>
          <w:rFonts w:ascii="Aptos" w:hAnsi="Aptos"/>
        </w:rPr>
        <w:t xml:space="preserve">e </w:t>
      </w:r>
      <w:r w:rsidRPr="00D061B5">
        <w:rPr>
          <w:rFonts w:ascii="Aptos" w:hAnsi="Aptos"/>
        </w:rPr>
        <w:t xml:space="preserve">jest/ nie </w:t>
      </w:r>
      <w:r w:rsidR="006F26F9" w:rsidRPr="00D061B5">
        <w:rPr>
          <w:rFonts w:ascii="Aptos" w:hAnsi="Aptos"/>
        </w:rPr>
        <w:t>są powiązani osobowo lub kapitałowo z Zamawiającym.</w:t>
      </w:r>
      <w:r w:rsidR="005E4573" w:rsidRPr="00D061B5">
        <w:rPr>
          <w:rFonts w:ascii="Aptos" w:hAnsi="Aptos"/>
        </w:rPr>
        <w:t xml:space="preserve"> </w:t>
      </w:r>
      <w:r w:rsidR="006F26F9" w:rsidRPr="00D061B5">
        <w:rPr>
          <w:rFonts w:ascii="Aptos" w:hAnsi="Aptos"/>
        </w:rPr>
        <w:t>Przez powiązania kapitałowe lub</w:t>
      </w:r>
      <w:r w:rsidR="006F26F9" w:rsidRPr="00D061B5">
        <w:rPr>
          <w:rFonts w:ascii="Aptos" w:hAnsi="Aptos"/>
          <w:lang w:eastAsia="pl-PL"/>
        </w:rPr>
        <w:t xml:space="preserve"> osobowe rozumie się wzajemne powiazania </w:t>
      </w:r>
      <w:r w:rsidR="00917FCE" w:rsidRPr="00D061B5">
        <w:rPr>
          <w:rFonts w:ascii="Aptos" w:hAnsi="Aptos"/>
          <w:lang w:eastAsia="pl-PL"/>
        </w:rPr>
        <w:t>między</w:t>
      </w:r>
      <w:r w:rsidR="006F26F9" w:rsidRPr="00D061B5">
        <w:rPr>
          <w:rFonts w:ascii="Aptos" w:hAnsi="Aptos"/>
          <w:lang w:eastAsia="pl-PL"/>
        </w:rPr>
        <w:t xml:space="preserve"> Zamawiającym lub osobami upoważnionymi do zaciągania zobowiązań́ w imieniu Zamawiającego lub osobami wykonującymi w </w:t>
      </w:r>
      <w:r w:rsidR="006F26F9" w:rsidRPr="00D061B5">
        <w:rPr>
          <w:rFonts w:ascii="Aptos" w:hAnsi="Aptos"/>
          <w:lang w:eastAsia="pl-PL"/>
        </w:rPr>
        <w:lastRenderedPageBreak/>
        <w:t>imieniu Zamawiającego czynności związane z przygotowaniem i przeprowadzeniem procedury wyboru Wykonawcy a Wykonawcą, polegające w szczególności na:</w:t>
      </w:r>
    </w:p>
    <w:p w14:paraId="089CB56B" w14:textId="77777777" w:rsidR="00216E92" w:rsidRPr="00D061B5" w:rsidRDefault="006F26F9" w:rsidP="00C6386C">
      <w:pPr>
        <w:pStyle w:val="Akapitzlist"/>
        <w:numPr>
          <w:ilvl w:val="2"/>
          <w:numId w:val="3"/>
        </w:numPr>
        <w:tabs>
          <w:tab w:val="left" w:pos="0"/>
        </w:tabs>
        <w:autoSpaceDE w:val="0"/>
        <w:spacing w:after="0" w:line="312" w:lineRule="auto"/>
        <w:jc w:val="both"/>
        <w:rPr>
          <w:rFonts w:ascii="Aptos" w:hAnsi="Aptos"/>
          <w:lang w:eastAsia="pl-PL"/>
        </w:rPr>
      </w:pPr>
      <w:r w:rsidRPr="00D061B5">
        <w:rPr>
          <w:rFonts w:ascii="Aptos" w:hAnsi="Aptos"/>
          <w:lang w:eastAsia="pl-PL"/>
        </w:rPr>
        <w:t>uczestniczeniu w spółce jako wspólnik spółki cywilnej lub osobowej;</w:t>
      </w:r>
    </w:p>
    <w:p w14:paraId="7EE883F0" w14:textId="77777777" w:rsidR="00216E92" w:rsidRPr="00D061B5" w:rsidRDefault="006F26F9" w:rsidP="00C6386C">
      <w:pPr>
        <w:pStyle w:val="Akapitzlist"/>
        <w:numPr>
          <w:ilvl w:val="2"/>
          <w:numId w:val="3"/>
        </w:numPr>
        <w:tabs>
          <w:tab w:val="left" w:pos="0"/>
        </w:tabs>
        <w:autoSpaceDE w:val="0"/>
        <w:spacing w:after="0" w:line="312" w:lineRule="auto"/>
        <w:jc w:val="both"/>
        <w:rPr>
          <w:rFonts w:ascii="Aptos" w:hAnsi="Aptos"/>
          <w:lang w:eastAsia="pl-PL"/>
        </w:rPr>
      </w:pPr>
      <w:r w:rsidRPr="00D061B5">
        <w:rPr>
          <w:rFonts w:ascii="Aptos" w:hAnsi="Aptos"/>
          <w:lang w:eastAsia="pl-PL"/>
        </w:rPr>
        <w:t>posiadaniu co najmniej 10% udziałów lub akcji;</w:t>
      </w:r>
    </w:p>
    <w:p w14:paraId="391A85A0" w14:textId="77777777" w:rsidR="00216E92" w:rsidRPr="00D061B5" w:rsidRDefault="006F26F9" w:rsidP="00C6386C">
      <w:pPr>
        <w:pStyle w:val="Akapitzlist"/>
        <w:numPr>
          <w:ilvl w:val="2"/>
          <w:numId w:val="3"/>
        </w:numPr>
        <w:tabs>
          <w:tab w:val="left" w:pos="0"/>
        </w:tabs>
        <w:autoSpaceDE w:val="0"/>
        <w:spacing w:after="0" w:line="312" w:lineRule="auto"/>
        <w:jc w:val="both"/>
        <w:rPr>
          <w:rFonts w:ascii="Aptos" w:hAnsi="Aptos"/>
          <w:lang w:eastAsia="pl-PL"/>
        </w:rPr>
      </w:pPr>
      <w:r w:rsidRPr="00D061B5">
        <w:rPr>
          <w:rFonts w:ascii="Aptos" w:hAnsi="Aptos"/>
          <w:lang w:eastAsia="pl-PL"/>
        </w:rPr>
        <w:t>pełnieniu funkcji członka organu nadzorczego lub zarządzającego, prokurenta, pełnomocnika;</w:t>
      </w:r>
    </w:p>
    <w:p w14:paraId="4E184ED4" w14:textId="77777777" w:rsidR="005E4573" w:rsidRPr="00D061B5" w:rsidRDefault="00A51CE8" w:rsidP="00C6386C">
      <w:pPr>
        <w:pStyle w:val="Akapitzlist"/>
        <w:numPr>
          <w:ilvl w:val="2"/>
          <w:numId w:val="3"/>
        </w:numPr>
        <w:spacing w:after="0" w:line="312" w:lineRule="auto"/>
        <w:rPr>
          <w:rFonts w:ascii="Aptos" w:hAnsi="Aptos"/>
          <w:lang w:eastAsia="pl-PL"/>
        </w:rPr>
      </w:pPr>
      <w:r w:rsidRPr="00D061B5">
        <w:rPr>
          <w:rFonts w:ascii="Aptos" w:hAnsi="Aptos"/>
          <w:lang w:eastAsia="pl-PL"/>
        </w:rPr>
        <w:t>pozostawania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członkiem organów zarządzających lub organów nadzorczych wykonawców ubiegających się o udzielenie zamówienia.</w:t>
      </w:r>
    </w:p>
    <w:p w14:paraId="7EB88D94" w14:textId="77777777" w:rsidR="00D061B5" w:rsidRPr="00D061B5" w:rsidRDefault="0072382D" w:rsidP="00C6386C">
      <w:pPr>
        <w:pStyle w:val="Akapitzlist"/>
        <w:numPr>
          <w:ilvl w:val="2"/>
          <w:numId w:val="3"/>
        </w:numPr>
        <w:spacing w:after="0" w:line="312" w:lineRule="auto"/>
        <w:rPr>
          <w:rFonts w:ascii="Aptos" w:hAnsi="Aptos"/>
          <w:lang w:eastAsia="pl-PL"/>
        </w:rPr>
      </w:pPr>
      <w:r w:rsidRPr="00D061B5">
        <w:rPr>
          <w:rFonts w:ascii="Aptos" w:hAnsi="Aptos"/>
          <w14:numSpacing w14:val="proportional"/>
        </w:rPr>
        <w:t xml:space="preserve">pozostawaniu z wykonawcą w takim stosunku prawnym lub faktyczny, że istnieje uzasadniona wątpliwość co do ich bezstronności lub niezależności w związku z postępowaniem o udzielenie postępowania. </w:t>
      </w:r>
    </w:p>
    <w:p w14:paraId="762C74A8" w14:textId="77777777" w:rsidR="00D061B5" w:rsidRPr="00D061B5" w:rsidRDefault="0072382D" w:rsidP="00C6386C">
      <w:pPr>
        <w:pStyle w:val="Akapitzlist"/>
        <w:numPr>
          <w:ilvl w:val="2"/>
          <w:numId w:val="3"/>
        </w:numPr>
        <w:spacing w:after="0" w:line="312" w:lineRule="auto"/>
        <w:rPr>
          <w:rFonts w:ascii="Aptos" w:hAnsi="Aptos"/>
          <w:lang w:eastAsia="pl-PL"/>
        </w:rPr>
      </w:pPr>
      <w:r w:rsidRPr="00D061B5">
        <w:rPr>
          <w:rFonts w:ascii="Aptos" w:hAnsi="Aptos"/>
          <w14:numSpacing w14:val="proportional"/>
        </w:rPr>
        <w:t>Celem potwierdzenia przez Wykonawcę braku powiazań kapitałowych lub osobowych jest złożenie przez Wykonawcę oświadczenia o braku w/w powiazań.</w:t>
      </w:r>
    </w:p>
    <w:p w14:paraId="2B539F77" w14:textId="77777777" w:rsidR="00D061B5" w:rsidRDefault="00917FCE" w:rsidP="00C6386C">
      <w:pPr>
        <w:pStyle w:val="Akapitzlist"/>
        <w:numPr>
          <w:ilvl w:val="1"/>
          <w:numId w:val="3"/>
        </w:numPr>
        <w:spacing w:after="0" w:line="312" w:lineRule="auto"/>
        <w:rPr>
          <w:rFonts w:ascii="Aptos" w:hAnsi="Aptos"/>
          <w:lang w:eastAsia="pl-PL"/>
        </w:rPr>
      </w:pPr>
      <w:r w:rsidRPr="00D061B5">
        <w:rPr>
          <w:rFonts w:ascii="Aptos" w:hAnsi="Aptos"/>
        </w:rPr>
        <w:t>N</w:t>
      </w:r>
      <w:r w:rsidR="007E72FF" w:rsidRPr="00D061B5">
        <w:rPr>
          <w:rFonts w:ascii="Aptos" w:hAnsi="Aptos"/>
        </w:rPr>
        <w:t xml:space="preserve">ie podlegają wykluczeniu z </w:t>
      </w:r>
      <w:r w:rsidRPr="00D061B5">
        <w:rPr>
          <w:rFonts w:ascii="Aptos" w:hAnsi="Aptos"/>
        </w:rPr>
        <w:t>postępowania w</w:t>
      </w:r>
      <w:r w:rsidR="007E72FF" w:rsidRPr="00D061B5">
        <w:rPr>
          <w:rFonts w:ascii="Aptos" w:hAnsi="Aptos"/>
        </w:rPr>
        <w:t xml:space="preserve"> związku z art 7 ust. 1 ust. Ustawy z dnia</w:t>
      </w:r>
      <w:r w:rsidRPr="00D061B5">
        <w:rPr>
          <w:rFonts w:ascii="Aptos" w:hAnsi="Aptos"/>
        </w:rPr>
        <w:t xml:space="preserve"> </w:t>
      </w:r>
      <w:r w:rsidR="007E72FF" w:rsidRPr="00D061B5">
        <w:rPr>
          <w:rFonts w:ascii="Aptos" w:hAnsi="Aptos"/>
        </w:rPr>
        <w:t>13.04.2022</w:t>
      </w:r>
      <w:r w:rsidRPr="00D061B5">
        <w:rPr>
          <w:rFonts w:ascii="Aptos" w:hAnsi="Aptos"/>
        </w:rPr>
        <w:t xml:space="preserve"> </w:t>
      </w:r>
      <w:r w:rsidR="007E72FF" w:rsidRPr="00D061B5">
        <w:rPr>
          <w:rFonts w:ascii="Aptos" w:hAnsi="Aptos"/>
        </w:rPr>
        <w:t>r.  o szczególnych rozwiązaniach w zakresie przeciwdziałania wspieraniu agresji na Ukrainę oraz służących ochronie bezpieczeństwa narodowego (Dz.U. z 2022</w:t>
      </w:r>
      <w:r w:rsidRPr="00D061B5">
        <w:rPr>
          <w:rFonts w:ascii="Aptos" w:hAnsi="Aptos"/>
        </w:rPr>
        <w:t xml:space="preserve"> </w:t>
      </w:r>
      <w:r w:rsidR="007E72FF" w:rsidRPr="00D061B5">
        <w:rPr>
          <w:rFonts w:ascii="Aptos" w:hAnsi="Aptos"/>
        </w:rPr>
        <w:t>r. poz. 835)</w:t>
      </w:r>
    </w:p>
    <w:p w14:paraId="1750B83D" w14:textId="1A9BCAFB" w:rsidR="00D061B5" w:rsidRDefault="006F26F9" w:rsidP="00C6386C">
      <w:pPr>
        <w:pStyle w:val="Akapitzlist"/>
        <w:numPr>
          <w:ilvl w:val="1"/>
          <w:numId w:val="3"/>
        </w:numPr>
        <w:spacing w:after="0" w:line="312" w:lineRule="auto"/>
        <w:ind w:hanging="508"/>
        <w:jc w:val="both"/>
        <w:rPr>
          <w:rFonts w:ascii="Aptos" w:hAnsi="Aptos"/>
          <w:lang w:eastAsia="pl-PL"/>
        </w:rPr>
      </w:pPr>
      <w:r w:rsidRPr="00D061B5">
        <w:rPr>
          <w:rFonts w:ascii="Aptos" w:hAnsi="Aptos"/>
        </w:rPr>
        <w:t>Zamawiający oceni spełnienie warunków, o których mowa w pkt</w:t>
      </w:r>
      <w:r w:rsidR="00557289">
        <w:rPr>
          <w:rFonts w:ascii="Aptos" w:hAnsi="Aptos"/>
        </w:rPr>
        <w:t>.</w:t>
      </w:r>
      <w:r w:rsidRPr="00D061B5">
        <w:rPr>
          <w:rFonts w:ascii="Aptos" w:hAnsi="Aptos"/>
        </w:rPr>
        <w:t xml:space="preserve"> </w:t>
      </w:r>
      <w:r w:rsidR="00C6386C">
        <w:rPr>
          <w:rFonts w:ascii="Aptos" w:hAnsi="Aptos"/>
        </w:rPr>
        <w:t>6</w:t>
      </w:r>
      <w:r w:rsidR="00557289">
        <w:rPr>
          <w:rFonts w:ascii="Aptos" w:hAnsi="Aptos"/>
        </w:rPr>
        <w:t xml:space="preserve">.3 do pkt. </w:t>
      </w:r>
      <w:r w:rsidR="00C6386C">
        <w:rPr>
          <w:rFonts w:ascii="Aptos" w:hAnsi="Aptos"/>
        </w:rPr>
        <w:t>6</w:t>
      </w:r>
      <w:r w:rsidR="00557289">
        <w:rPr>
          <w:rFonts w:ascii="Aptos" w:hAnsi="Aptos"/>
        </w:rPr>
        <w:t>.</w:t>
      </w:r>
      <w:r w:rsidR="002A79BE">
        <w:rPr>
          <w:rFonts w:ascii="Aptos" w:hAnsi="Aptos"/>
        </w:rPr>
        <w:t>6</w:t>
      </w:r>
      <w:r w:rsidRPr="00D061B5">
        <w:rPr>
          <w:rFonts w:ascii="Aptos" w:hAnsi="Aptos"/>
        </w:rPr>
        <w:t xml:space="preserve"> w oparciu o</w:t>
      </w:r>
      <w:r w:rsidR="002A79BE">
        <w:rPr>
          <w:rFonts w:ascii="Aptos" w:hAnsi="Aptos"/>
        </w:rPr>
        <w:t xml:space="preserve"> załączone Oświadczenia o braku podstaw do wykluczenia i spełnianiu warunków udziału w postępowaniu. </w:t>
      </w:r>
      <w:r w:rsidRPr="00D061B5">
        <w:rPr>
          <w:rFonts w:ascii="Aptos" w:hAnsi="Aptos"/>
        </w:rPr>
        <w:t xml:space="preserve">Ocena spełnienia warunków zostanie dokonana </w:t>
      </w:r>
      <w:r w:rsidR="00216E92" w:rsidRPr="00D061B5">
        <w:rPr>
          <w:rFonts w:ascii="Aptos" w:hAnsi="Aptos"/>
        </w:rPr>
        <w:t xml:space="preserve">w sposób zerojedynkowy w sposób: </w:t>
      </w:r>
      <w:r w:rsidRPr="00D061B5">
        <w:rPr>
          <w:rFonts w:ascii="Aptos" w:hAnsi="Aptos"/>
        </w:rPr>
        <w:t>spełnia / nie spełnia.</w:t>
      </w:r>
    </w:p>
    <w:p w14:paraId="151E6CB1" w14:textId="15309301" w:rsidR="002A79BE" w:rsidRDefault="002A79BE" w:rsidP="00C6386C">
      <w:pPr>
        <w:pStyle w:val="Akapitzlist"/>
        <w:numPr>
          <w:ilvl w:val="1"/>
          <w:numId w:val="3"/>
        </w:numPr>
        <w:spacing w:after="0" w:line="312" w:lineRule="auto"/>
        <w:ind w:hanging="508"/>
        <w:jc w:val="both"/>
        <w:rPr>
          <w:rFonts w:ascii="Aptos" w:hAnsi="Aptos"/>
          <w:lang w:eastAsia="pl-PL"/>
        </w:rPr>
      </w:pPr>
      <w:r>
        <w:rPr>
          <w:rFonts w:ascii="Aptos" w:hAnsi="Aptos"/>
        </w:rPr>
        <w:t xml:space="preserve">Zamawiający oceni spełnienie </w:t>
      </w:r>
      <w:r w:rsidR="00ED2362">
        <w:rPr>
          <w:rFonts w:ascii="Aptos" w:hAnsi="Aptos"/>
        </w:rPr>
        <w:t>warunków,</w:t>
      </w:r>
      <w:r>
        <w:rPr>
          <w:rFonts w:ascii="Aptos" w:hAnsi="Aptos"/>
        </w:rPr>
        <w:t xml:space="preserve"> o których mowa w pkt. </w:t>
      </w:r>
      <w:r w:rsidR="00C6386C">
        <w:rPr>
          <w:rFonts w:ascii="Aptos" w:hAnsi="Aptos"/>
        </w:rPr>
        <w:t>6</w:t>
      </w:r>
      <w:r>
        <w:rPr>
          <w:rFonts w:ascii="Aptos" w:hAnsi="Aptos"/>
        </w:rPr>
        <w:t xml:space="preserve">.7 w oparciu o treść oferty oraz załączonych do niej dokumentów. </w:t>
      </w:r>
      <w:r w:rsidRPr="00D061B5">
        <w:rPr>
          <w:rFonts w:ascii="Aptos" w:hAnsi="Aptos"/>
        </w:rPr>
        <w:t>Ocena spełnienia warunków zostanie dokonana w sposób zerojedynkowy w sposób: spełnia / nie spełnia</w:t>
      </w:r>
      <w:r>
        <w:rPr>
          <w:rFonts w:ascii="Aptos" w:hAnsi="Aptos"/>
        </w:rPr>
        <w:t xml:space="preserve">. </w:t>
      </w:r>
    </w:p>
    <w:p w14:paraId="6CC10708" w14:textId="4FC36D9B" w:rsidR="005E4573" w:rsidRPr="00D061B5" w:rsidRDefault="00F446E5" w:rsidP="00C6386C">
      <w:pPr>
        <w:pStyle w:val="Akapitzlist"/>
        <w:numPr>
          <w:ilvl w:val="1"/>
          <w:numId w:val="3"/>
        </w:numPr>
        <w:spacing w:after="0" w:line="312" w:lineRule="auto"/>
        <w:ind w:hanging="508"/>
        <w:rPr>
          <w:rFonts w:ascii="Aptos" w:hAnsi="Aptos"/>
          <w:lang w:eastAsia="pl-PL"/>
        </w:rPr>
      </w:pPr>
      <w:r w:rsidRPr="00D061B5">
        <w:rPr>
          <w:rFonts w:ascii="Aptos" w:hAnsi="Aptos"/>
          <w:b/>
          <w:bCs/>
        </w:rPr>
        <w:t>D</w:t>
      </w:r>
      <w:r w:rsidR="00797664" w:rsidRPr="00D061B5">
        <w:rPr>
          <w:rFonts w:ascii="Aptos" w:hAnsi="Aptos"/>
          <w:b/>
          <w:bCs/>
        </w:rPr>
        <w:t>opuszcza się możliwości złożenia oferty częściowej.</w:t>
      </w:r>
      <w:r w:rsidR="00412A93" w:rsidRPr="00D061B5">
        <w:rPr>
          <w:rFonts w:ascii="Aptos" w:hAnsi="Aptos"/>
          <w:b/>
          <w:bCs/>
        </w:rPr>
        <w:t xml:space="preserve"> </w:t>
      </w:r>
    </w:p>
    <w:p w14:paraId="41482C4B" w14:textId="77777777" w:rsidR="005E4573" w:rsidRPr="00D061B5" w:rsidRDefault="00797664" w:rsidP="00C6386C">
      <w:pPr>
        <w:pStyle w:val="Akapitzlist"/>
        <w:numPr>
          <w:ilvl w:val="1"/>
          <w:numId w:val="3"/>
        </w:numPr>
        <w:spacing w:after="0" w:line="312" w:lineRule="auto"/>
        <w:ind w:hanging="508"/>
        <w:rPr>
          <w:rFonts w:ascii="Aptos" w:hAnsi="Aptos"/>
        </w:rPr>
      </w:pPr>
      <w:r w:rsidRPr="00D061B5">
        <w:rPr>
          <w:rFonts w:ascii="Aptos" w:hAnsi="Aptos"/>
        </w:rPr>
        <w:t>Nie dopuszcza się możliwości złożenia oferty wariantowej.</w:t>
      </w:r>
    </w:p>
    <w:p w14:paraId="656166CA" w14:textId="77777777" w:rsidR="005E4573" w:rsidRPr="00D061B5" w:rsidRDefault="00797664" w:rsidP="00C6386C">
      <w:pPr>
        <w:pStyle w:val="Akapitzlist"/>
        <w:numPr>
          <w:ilvl w:val="1"/>
          <w:numId w:val="3"/>
        </w:numPr>
        <w:spacing w:after="0" w:line="312" w:lineRule="auto"/>
        <w:ind w:hanging="508"/>
        <w:rPr>
          <w:rFonts w:ascii="Aptos" w:hAnsi="Aptos"/>
        </w:rPr>
      </w:pPr>
      <w:r w:rsidRPr="00D061B5">
        <w:rPr>
          <w:rFonts w:ascii="Aptos" w:hAnsi="Aptos"/>
        </w:rPr>
        <w:t>Termin związania ofertą: 30 dni od dnia upływu terminu składania ofert, przy czym pierwszym dniem terminu związania ofertą jest dzień, w którym upływa termin składania ofert.</w:t>
      </w:r>
    </w:p>
    <w:p w14:paraId="592222C2" w14:textId="31675CD7" w:rsidR="00797664" w:rsidRPr="00D061B5" w:rsidRDefault="00797664" w:rsidP="00C6386C">
      <w:pPr>
        <w:pStyle w:val="Akapitzlist"/>
        <w:numPr>
          <w:ilvl w:val="1"/>
          <w:numId w:val="3"/>
        </w:numPr>
        <w:spacing w:after="0" w:line="312" w:lineRule="auto"/>
        <w:ind w:hanging="508"/>
        <w:rPr>
          <w:rFonts w:ascii="Aptos" w:hAnsi="Aptos"/>
          <w:b/>
          <w:bCs/>
        </w:rPr>
      </w:pPr>
      <w:r w:rsidRPr="00D061B5">
        <w:rPr>
          <w:rFonts w:ascii="Aptos" w:hAnsi="Aptos"/>
        </w:rPr>
        <w:t>Zamawiający zastrzega sobie prawo</w:t>
      </w:r>
      <w:r w:rsidRPr="00D061B5">
        <w:rPr>
          <w:rFonts w:ascii="Aptos" w:hAnsi="Aptos"/>
          <w:lang w:eastAsia="pl-PL"/>
        </w:rPr>
        <w:t xml:space="preserve"> unieważnienia postępowania bez podawania przyczyn, i może to zrobić w dowolnym czasie bez ponoszenia odpowiedzialności wobec Oferentów, którzy złożyli Oferty.</w:t>
      </w:r>
    </w:p>
    <w:p w14:paraId="505104D1" w14:textId="02719A6E" w:rsidR="006F26F9" w:rsidRPr="002A7319" w:rsidRDefault="006F26F9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  <w:sz w:val="24"/>
          <w:szCs w:val="24"/>
          <w:lang w:eastAsia="pl-PL"/>
        </w:rPr>
      </w:pPr>
      <w:r w:rsidRPr="002A7319">
        <w:rPr>
          <w:rFonts w:ascii="Aptos" w:hAnsi="Aptos"/>
          <w:b/>
          <w:bCs/>
          <w:caps/>
          <w:sz w:val="24"/>
          <w:szCs w:val="24"/>
          <w:lang w:eastAsia="pl-PL"/>
        </w:rPr>
        <w:t xml:space="preserve">Informacja o oświadczeniach i dokumentach </w:t>
      </w:r>
    </w:p>
    <w:p w14:paraId="6FD8086B" w14:textId="77777777" w:rsidR="00501F54" w:rsidRDefault="002A20BC" w:rsidP="00501F54">
      <w:pPr>
        <w:spacing w:after="0" w:line="288" w:lineRule="auto"/>
        <w:ind w:left="426"/>
        <w:jc w:val="both"/>
        <w:rPr>
          <w:rFonts w:ascii="Aptos" w:hAnsi="Aptos"/>
        </w:rPr>
      </w:pPr>
      <w:r w:rsidRPr="00C343BD">
        <w:rPr>
          <w:rFonts w:ascii="Aptos" w:hAnsi="Aptos"/>
          <w:bCs/>
        </w:rPr>
        <w:lastRenderedPageBreak/>
        <w:t>(</w:t>
      </w:r>
      <w:r w:rsidRPr="00C343BD">
        <w:rPr>
          <w:rFonts w:ascii="Aptos" w:hAnsi="Aptos"/>
        </w:rPr>
        <w:t>w celu potwierdzenia spełniania warunków udziału w postępowaniu)</w:t>
      </w:r>
    </w:p>
    <w:p w14:paraId="114CB131" w14:textId="316AF8D0" w:rsidR="002A20BC" w:rsidRPr="00501F54" w:rsidRDefault="002A20BC" w:rsidP="00501F54">
      <w:pPr>
        <w:pStyle w:val="Akapitzlist"/>
        <w:numPr>
          <w:ilvl w:val="1"/>
          <w:numId w:val="3"/>
        </w:numPr>
        <w:spacing w:after="0" w:line="288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Zamawiający zastrzega, że oferty mogą złożyć wyłącznie Oferenci, którzy:</w:t>
      </w:r>
    </w:p>
    <w:p w14:paraId="4636605E" w14:textId="1778543A" w:rsidR="002A20BC" w:rsidRPr="00501F54" w:rsidRDefault="002A20BC" w:rsidP="00501F54">
      <w:pPr>
        <w:pStyle w:val="Akapitzlist"/>
        <w:numPr>
          <w:ilvl w:val="2"/>
          <w:numId w:val="3"/>
        </w:numPr>
        <w:spacing w:after="0" w:line="288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posiada</w:t>
      </w:r>
      <w:r w:rsidR="00C35C33" w:rsidRPr="00501F54">
        <w:rPr>
          <w:rFonts w:ascii="Aptos" w:hAnsi="Aptos"/>
        </w:rPr>
        <w:t>ją</w:t>
      </w:r>
      <w:r w:rsidRPr="00501F54">
        <w:rPr>
          <w:rFonts w:ascii="Aptos" w:hAnsi="Aptos"/>
        </w:rPr>
        <w:t xml:space="preserve"> uprawnienia do wykonywania określonej działalności lub czynności, jeżeli ustawy nakładają obowiązek posiadania takich uprawnień,</w:t>
      </w:r>
    </w:p>
    <w:p w14:paraId="6E34C8F0" w14:textId="77777777" w:rsidR="00DA0546" w:rsidRDefault="002A20BC" w:rsidP="00DA0546">
      <w:pPr>
        <w:pStyle w:val="Akapitzlist"/>
        <w:numPr>
          <w:ilvl w:val="2"/>
          <w:numId w:val="3"/>
        </w:numPr>
        <w:spacing w:after="0" w:line="288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posiada</w:t>
      </w:r>
      <w:r w:rsidR="00C35C33" w:rsidRPr="00501F54">
        <w:rPr>
          <w:rFonts w:ascii="Aptos" w:hAnsi="Aptos"/>
        </w:rPr>
        <w:t>ją</w:t>
      </w:r>
      <w:r w:rsidRPr="00501F54">
        <w:rPr>
          <w:rFonts w:ascii="Aptos" w:hAnsi="Aptos"/>
        </w:rPr>
        <w:t xml:space="preserve"> niezbędną wiedzę i doświadczenie </w:t>
      </w:r>
      <w:r w:rsidR="0072382D" w:rsidRPr="00501F54">
        <w:rPr>
          <w:rFonts w:ascii="Aptos" w:hAnsi="Aptos"/>
        </w:rPr>
        <w:t xml:space="preserve">potwierdzone załączonymi do oferty </w:t>
      </w:r>
      <w:r w:rsidR="005E4573" w:rsidRPr="00501F54">
        <w:rPr>
          <w:rFonts w:ascii="Aptos" w:hAnsi="Aptos"/>
        </w:rPr>
        <w:t xml:space="preserve">dokumentami </w:t>
      </w:r>
    </w:p>
    <w:p w14:paraId="5E20F706" w14:textId="6D3D92C7" w:rsidR="002A20BC" w:rsidRPr="00501F54" w:rsidRDefault="002A20BC" w:rsidP="00DA0546">
      <w:pPr>
        <w:pStyle w:val="Akapitzlist"/>
        <w:numPr>
          <w:ilvl w:val="1"/>
          <w:numId w:val="3"/>
        </w:numPr>
        <w:spacing w:after="0" w:line="288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Wykonawcy zobowiązan</w:t>
      </w:r>
      <w:r w:rsidR="009769C9" w:rsidRPr="00501F54">
        <w:rPr>
          <w:rFonts w:ascii="Aptos" w:hAnsi="Aptos"/>
        </w:rPr>
        <w:t>i</w:t>
      </w:r>
      <w:r w:rsidRPr="00501F54">
        <w:rPr>
          <w:rFonts w:ascii="Aptos" w:hAnsi="Aptos"/>
        </w:rPr>
        <w:t xml:space="preserve"> są złożyć Ofertę zgodnie ze wzorem załączonym do niniejszego Zapytania oraz załączyć do Oferty:</w:t>
      </w:r>
    </w:p>
    <w:p w14:paraId="31B17B18" w14:textId="6FCD80F2" w:rsidR="002A20BC" w:rsidRPr="00501F54" w:rsidRDefault="004821FD" w:rsidP="00501F54">
      <w:pPr>
        <w:pStyle w:val="Akapitzlist"/>
        <w:numPr>
          <w:ilvl w:val="2"/>
          <w:numId w:val="3"/>
        </w:numPr>
        <w:tabs>
          <w:tab w:val="left" w:pos="0"/>
        </w:tabs>
        <w:spacing w:after="0" w:line="276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Dokumenty potwierdzające wymagane kwalifikacje</w:t>
      </w:r>
      <w:r w:rsidR="002A20BC" w:rsidRPr="00501F54">
        <w:rPr>
          <w:rFonts w:ascii="Aptos" w:hAnsi="Aptos"/>
        </w:rPr>
        <w:t>,</w:t>
      </w:r>
    </w:p>
    <w:p w14:paraId="507CFE76" w14:textId="77777777" w:rsidR="0072382D" w:rsidRPr="00501F54" w:rsidRDefault="002A20BC" w:rsidP="00501F54">
      <w:pPr>
        <w:pStyle w:val="Akapitzlist"/>
        <w:numPr>
          <w:ilvl w:val="2"/>
          <w:numId w:val="3"/>
        </w:numPr>
        <w:tabs>
          <w:tab w:val="left" w:pos="0"/>
        </w:tabs>
        <w:spacing w:after="0" w:line="276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 xml:space="preserve">Oświadczenie o braku podstaw do wykluczenia </w:t>
      </w:r>
      <w:bookmarkStart w:id="4" w:name="_Hlk138239256"/>
      <w:r w:rsidRPr="00501F54">
        <w:rPr>
          <w:rFonts w:ascii="Aptos" w:hAnsi="Aptos"/>
        </w:rPr>
        <w:t>i spełnianiu warunków udziału w postępowaniu</w:t>
      </w:r>
      <w:bookmarkEnd w:id="4"/>
      <w:r w:rsidRPr="00501F54">
        <w:rPr>
          <w:rFonts w:ascii="Aptos" w:hAnsi="Aptos"/>
        </w:rPr>
        <w:t>.</w:t>
      </w:r>
    </w:p>
    <w:p w14:paraId="792F845B" w14:textId="77777777" w:rsidR="0072382D" w:rsidRPr="00501F54" w:rsidRDefault="0072382D" w:rsidP="00501F54">
      <w:pPr>
        <w:pStyle w:val="Akapitzlist"/>
        <w:numPr>
          <w:ilvl w:val="1"/>
          <w:numId w:val="3"/>
        </w:numPr>
        <w:tabs>
          <w:tab w:val="left" w:pos="0"/>
        </w:tabs>
        <w:spacing w:after="0" w:line="276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Wykonawca, którego oferta zostanie wybrana jako najkorzystniejsza zostanie wezwany do uzupełnienia złożonych dokumentów o:</w:t>
      </w:r>
    </w:p>
    <w:p w14:paraId="239FD058" w14:textId="77777777" w:rsidR="0072382D" w:rsidRPr="00501F54" w:rsidRDefault="0072382D" w:rsidP="00501F54">
      <w:pPr>
        <w:pStyle w:val="Akapitzlist"/>
        <w:numPr>
          <w:ilvl w:val="2"/>
          <w:numId w:val="3"/>
        </w:numPr>
        <w:tabs>
          <w:tab w:val="left" w:pos="0"/>
        </w:tabs>
        <w:spacing w:after="0" w:line="276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zaświadczenie z Krajowego Rejestru Karnego o niekaralności. Dokument taki będzie konieczny dla wszystkich wskazanych przez Wykonawcę osób w zapytaniu ofertowym.</w:t>
      </w:r>
    </w:p>
    <w:p w14:paraId="3373675F" w14:textId="0172CFE9" w:rsidR="0072382D" w:rsidRPr="00501F54" w:rsidRDefault="0072382D" w:rsidP="00501F54">
      <w:pPr>
        <w:pStyle w:val="Akapitzlist"/>
        <w:numPr>
          <w:ilvl w:val="2"/>
          <w:numId w:val="3"/>
        </w:numPr>
        <w:tabs>
          <w:tab w:val="left" w:pos="0"/>
        </w:tabs>
        <w:spacing w:after="0" w:line="276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 xml:space="preserve">Zamawiający zastrzega sobie możliwość sprawdzenia Wykonawcy w Rejestrze Sprawców Przestępstw na Tle Seksualnym, zgodnie z art. 21 ust 2 ustawy z dnia 13 maja </w:t>
      </w:r>
      <w:r w:rsidR="00557289" w:rsidRPr="00501F54">
        <w:rPr>
          <w:rFonts w:ascii="Aptos" w:hAnsi="Aptos"/>
        </w:rPr>
        <w:t>2016 r.</w:t>
      </w:r>
      <w:r w:rsidRPr="00501F54">
        <w:rPr>
          <w:rFonts w:ascii="Aptos" w:hAnsi="Aptos"/>
        </w:rPr>
        <w:t xml:space="preserve"> o przeciwdziałaniu zagrożeniom przestępczością na tle seksualnym (Dz. U. z </w:t>
      </w:r>
      <w:r w:rsidR="00557289" w:rsidRPr="00501F54">
        <w:rPr>
          <w:rFonts w:ascii="Aptos" w:hAnsi="Aptos"/>
        </w:rPr>
        <w:t>2023 r.</w:t>
      </w:r>
      <w:r w:rsidRPr="00501F54">
        <w:rPr>
          <w:rFonts w:ascii="Aptos" w:hAnsi="Aptos"/>
        </w:rPr>
        <w:t xml:space="preserve"> poz. 1304 ze zm.). i wszystkich wskazanych w zapytaniu ofertowym osób.</w:t>
      </w:r>
    </w:p>
    <w:p w14:paraId="7302B761" w14:textId="4A41EF03" w:rsidR="009A5022" w:rsidRPr="00501F54" w:rsidRDefault="002A20BC" w:rsidP="00501F54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 xml:space="preserve">Kserokopie dokumentów oraz oświadczenia stanowią integralną cześć Oferty. Zamawiający zastrzega sobie prawo do weryfikacji przedstawionych kopii z oryginałami przy podpisywaniu umowy z wybranym Wykonawcą. </w:t>
      </w:r>
    </w:p>
    <w:p w14:paraId="028184A9" w14:textId="66B96FCB" w:rsidR="002A20BC" w:rsidRPr="00501F54" w:rsidRDefault="002A20BC" w:rsidP="00501F54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  <w:r w:rsidRPr="00501F54">
        <w:rPr>
          <w:rFonts w:ascii="Aptos" w:hAnsi="Aptos"/>
        </w:rPr>
        <w:t>Oferty, które nie spełnią przynajmniej jednego z powyższych warunków zostaną wykluczone z postępowania.</w:t>
      </w:r>
      <w:r w:rsidRPr="00501F54">
        <w:rPr>
          <w:rFonts w:ascii="Aptos" w:hAnsi="Aptos"/>
        </w:rPr>
        <w:tab/>
      </w:r>
    </w:p>
    <w:p w14:paraId="30194BD5" w14:textId="77777777" w:rsidR="002A20BC" w:rsidRPr="002A7319" w:rsidRDefault="002A20BC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  <w:sz w:val="24"/>
          <w:szCs w:val="24"/>
        </w:rPr>
      </w:pPr>
      <w:r w:rsidRPr="002A7319">
        <w:rPr>
          <w:rFonts w:ascii="Aptos" w:hAnsi="Aptos"/>
          <w:b/>
          <w:bCs/>
          <w:caps/>
          <w:sz w:val="24"/>
          <w:szCs w:val="24"/>
          <w:lang w:eastAsia="pl-PL"/>
        </w:rPr>
        <w:t>Termin związania</w:t>
      </w:r>
      <w:r w:rsidRPr="002A7319">
        <w:rPr>
          <w:rFonts w:ascii="Aptos" w:hAnsi="Aptos"/>
          <w:b/>
          <w:bCs/>
          <w:caps/>
          <w:sz w:val="24"/>
          <w:szCs w:val="24"/>
        </w:rPr>
        <w:t xml:space="preserve"> Ofertą </w:t>
      </w:r>
    </w:p>
    <w:p w14:paraId="0E86409C" w14:textId="77777777" w:rsidR="002A20BC" w:rsidRPr="005E4573" w:rsidRDefault="002A20BC" w:rsidP="002A20BC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ind w:left="993"/>
        <w:jc w:val="both"/>
        <w:rPr>
          <w:rFonts w:ascii="Aptos" w:hAnsi="Aptos"/>
        </w:rPr>
      </w:pPr>
      <w:r w:rsidRPr="005E4573">
        <w:rPr>
          <w:rFonts w:ascii="Aptos" w:hAnsi="Aptos"/>
        </w:rPr>
        <w:t>Termin związania Ofertą wynosi 30 dni kalendarzowych od dnia otwarcia Ofert. Wykonawcy samodzielnie lub na wniosek Zamawiającego mogą przedłużyć termin związania Ofertą.</w:t>
      </w:r>
    </w:p>
    <w:p w14:paraId="26F1CD34" w14:textId="2B90DB8F" w:rsidR="002A20BC" w:rsidRPr="002A7319" w:rsidRDefault="002A20BC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  <w:sz w:val="24"/>
          <w:szCs w:val="24"/>
          <w:lang w:eastAsia="pl-PL"/>
        </w:rPr>
      </w:pPr>
      <w:r w:rsidRPr="002A7319">
        <w:rPr>
          <w:rFonts w:ascii="Aptos" w:hAnsi="Aptos"/>
          <w:b/>
          <w:bCs/>
          <w:caps/>
          <w:sz w:val="24"/>
          <w:szCs w:val="24"/>
        </w:rPr>
        <w:t>Wadium</w:t>
      </w:r>
    </w:p>
    <w:p w14:paraId="6E0AB06E" w14:textId="77777777" w:rsidR="002A20BC" w:rsidRPr="005E4573" w:rsidRDefault="002A20BC" w:rsidP="002A20BC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ind w:left="1134"/>
        <w:jc w:val="both"/>
        <w:rPr>
          <w:rFonts w:ascii="Aptos" w:hAnsi="Aptos"/>
          <w:bCs/>
        </w:rPr>
      </w:pPr>
      <w:r w:rsidRPr="005E4573">
        <w:rPr>
          <w:rFonts w:ascii="Aptos" w:hAnsi="Aptos"/>
          <w:bCs/>
        </w:rPr>
        <w:t>Zamawiający nie wymaga wniesienia wadium.</w:t>
      </w:r>
    </w:p>
    <w:p w14:paraId="138D42B2" w14:textId="5DEC6645" w:rsidR="006F26F9" w:rsidRPr="002A7319" w:rsidRDefault="002A20BC" w:rsidP="002A20BC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  <w:sz w:val="24"/>
          <w:szCs w:val="24"/>
          <w:lang w:eastAsia="pl-PL"/>
        </w:rPr>
      </w:pPr>
      <w:r w:rsidRPr="002A7319">
        <w:rPr>
          <w:rFonts w:ascii="Aptos" w:hAnsi="Aptos"/>
          <w:b/>
          <w:bCs/>
          <w:caps/>
          <w:sz w:val="24"/>
          <w:szCs w:val="24"/>
        </w:rPr>
        <w:t xml:space="preserve">Informacja o sposobie kontaktowania się Zamawiającego </w:t>
      </w:r>
      <w:r w:rsidRPr="002A7319">
        <w:rPr>
          <w:rFonts w:ascii="Aptos" w:hAnsi="Aptos"/>
          <w:b/>
          <w:bCs/>
          <w:caps/>
          <w:sz w:val="24"/>
          <w:szCs w:val="24"/>
        </w:rPr>
        <w:br/>
        <w:t>z Wykonawcami</w:t>
      </w:r>
    </w:p>
    <w:p w14:paraId="5BC99CC7" w14:textId="77777777" w:rsidR="00A300EF" w:rsidRPr="00117ADC" w:rsidRDefault="00A300EF" w:rsidP="00117ADC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ascii="Aptos" w:hAnsi="Aptos"/>
        </w:rPr>
      </w:pPr>
      <w:r w:rsidRPr="00117ADC">
        <w:rPr>
          <w:rFonts w:ascii="Aptos" w:hAnsi="Aptos"/>
        </w:rPr>
        <w:t xml:space="preserve">Wszelką korespondencję związaną z przygotowaniem ofert, w tym pytania formalne i techniczne należy przesyłać przez platformę Bazy Konkurencyjności https://bazakonkurencyjnosci.funduszeeuropejskie.gov.pl/. </w:t>
      </w:r>
    </w:p>
    <w:p w14:paraId="0B50CB86" w14:textId="08D5ABFA" w:rsidR="00A300EF" w:rsidRPr="00117ADC" w:rsidRDefault="00A300EF" w:rsidP="00117ADC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ascii="Aptos" w:hAnsi="Aptos"/>
        </w:rPr>
      </w:pPr>
      <w:r w:rsidRPr="00117ADC">
        <w:rPr>
          <w:rFonts w:ascii="Aptos" w:hAnsi="Aptos"/>
        </w:rPr>
        <w:t>Zamawiający będzie udzielał odpowiedzi na pytania w terminie do 3 dni roboczych od otrzymania zapytania, pod warunkiem, że pytania wpłyną nie później niż na 3 dni robocz</w:t>
      </w:r>
      <w:r w:rsidR="00B20A8C">
        <w:rPr>
          <w:rFonts w:ascii="Aptos" w:hAnsi="Aptos"/>
        </w:rPr>
        <w:t>e</w:t>
      </w:r>
      <w:r w:rsidRPr="00117ADC">
        <w:rPr>
          <w:rFonts w:ascii="Aptos" w:hAnsi="Aptos"/>
        </w:rPr>
        <w:t xml:space="preserve"> </w:t>
      </w:r>
      <w:r w:rsidRPr="00117ADC">
        <w:rPr>
          <w:rFonts w:ascii="Aptos" w:hAnsi="Aptos"/>
        </w:rPr>
        <w:lastRenderedPageBreak/>
        <w:t xml:space="preserve">przed datą złożenia ofert (okres </w:t>
      </w:r>
      <w:r w:rsidR="00B20A8C">
        <w:rPr>
          <w:rFonts w:ascii="Aptos" w:hAnsi="Aptos"/>
        </w:rPr>
        <w:t>3</w:t>
      </w:r>
      <w:r w:rsidRPr="00117ADC">
        <w:rPr>
          <w:rFonts w:ascii="Aptos" w:hAnsi="Aptos"/>
        </w:rPr>
        <w:t xml:space="preserve"> dni nie obejmuje dnia składania ofert). Licząc termin płynący od daty zadanego pytania należy pamiętać, że dnia, w którym wpłynie pytanie nie uwzględnia się – pierwszym dniem terminu jest następny dzień roboczy po otrzymaniu pytania. Termin kończy się z upływem ostatniego dnia roboczego.</w:t>
      </w:r>
    </w:p>
    <w:p w14:paraId="74BF1CAE" w14:textId="2C244404" w:rsidR="00A300EF" w:rsidRPr="00117ADC" w:rsidRDefault="00A300EF" w:rsidP="00117ADC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ascii="Aptos" w:hAnsi="Aptos"/>
        </w:rPr>
      </w:pPr>
      <w:r w:rsidRPr="00117ADC">
        <w:rPr>
          <w:rFonts w:ascii="Aptos" w:hAnsi="Aptos"/>
        </w:rPr>
        <w:t xml:space="preserve">Odpowiedzi będą udzielane przez Zamawiającego za pośrednictwem Bazy konkurencyjności. </w:t>
      </w:r>
    </w:p>
    <w:p w14:paraId="37EE3A62" w14:textId="77777777" w:rsidR="00A300EF" w:rsidRPr="00117ADC" w:rsidRDefault="00A300EF" w:rsidP="00117ADC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ascii="Aptos" w:hAnsi="Aptos"/>
        </w:rPr>
      </w:pPr>
      <w:r w:rsidRPr="00117ADC">
        <w:rPr>
          <w:rFonts w:ascii="Aptos" w:hAnsi="Aptos"/>
        </w:rPr>
        <w:t xml:space="preserve">Zamawiający nie jest zobligowany do prowadzenia postępowania według ustawy o zamówieniach publicznych. </w:t>
      </w:r>
    </w:p>
    <w:p w14:paraId="5FDCEAEF" w14:textId="77777777" w:rsidR="00117ADC" w:rsidRDefault="00A300EF" w:rsidP="00117ADC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ascii="Aptos" w:hAnsi="Aptos"/>
        </w:rPr>
      </w:pPr>
      <w:r w:rsidRPr="00117ADC">
        <w:rPr>
          <w:rFonts w:ascii="Aptos" w:hAnsi="Aptos"/>
        </w:rPr>
        <w:t>Jeżeli odpowiedzi na pytania lub zgłoszone problemy będą wiązały się ze zmianą warunków zamówienia, wszyscy Oferenci zostaną powiadomieni o zmianach za pośrednictwem Bazy Konkurencyjności.</w:t>
      </w:r>
    </w:p>
    <w:p w14:paraId="4AB73396" w14:textId="5051CF45" w:rsidR="00C4177A" w:rsidRPr="00117ADC" w:rsidRDefault="006F26F9" w:rsidP="00117ADC">
      <w:pPr>
        <w:pStyle w:val="Akapitzlist"/>
        <w:numPr>
          <w:ilvl w:val="1"/>
          <w:numId w:val="3"/>
        </w:numPr>
        <w:spacing w:after="0" w:line="276" w:lineRule="auto"/>
        <w:ind w:hanging="508"/>
        <w:jc w:val="both"/>
        <w:rPr>
          <w:rFonts w:ascii="Aptos" w:hAnsi="Aptos"/>
        </w:rPr>
      </w:pPr>
      <w:r w:rsidRPr="00117ADC">
        <w:rPr>
          <w:rFonts w:ascii="Aptos" w:hAnsi="Aptos"/>
        </w:rPr>
        <w:t>Osoba uprawniona do porozumiewania się z Wykonawcami:</w:t>
      </w:r>
      <w:r w:rsidR="00A300EF" w:rsidRPr="00117ADC">
        <w:rPr>
          <w:rFonts w:ascii="Aptos" w:hAnsi="Aptos"/>
        </w:rPr>
        <w:t xml:space="preserve"> </w:t>
      </w:r>
      <w:r w:rsidR="00117ADC">
        <w:rPr>
          <w:rFonts w:ascii="Aptos" w:hAnsi="Aptos"/>
        </w:rPr>
        <w:t>Dorota Frankowska</w:t>
      </w:r>
      <w:r w:rsidR="001B1189" w:rsidRPr="00117ADC">
        <w:rPr>
          <w:rFonts w:ascii="Aptos" w:hAnsi="Aptos"/>
        </w:rPr>
        <w:t>,</w:t>
      </w:r>
      <w:r w:rsidR="001B1189" w:rsidRPr="00117ADC">
        <w:rPr>
          <w:rFonts w:ascii="Aptos" w:hAnsi="Aptos"/>
          <w:color w:val="000000"/>
        </w:rPr>
        <w:t xml:space="preserve"> </w:t>
      </w:r>
      <w:r w:rsidR="00117ADC">
        <w:rPr>
          <w:rFonts w:ascii="Aptos" w:hAnsi="Aptos"/>
          <w:color w:val="000000"/>
        </w:rPr>
        <w:t xml:space="preserve">e-mail: </w:t>
      </w:r>
      <w:hyperlink r:id="rId8" w:history="1">
        <w:r w:rsidR="004B5EC9" w:rsidRPr="00502711">
          <w:rPr>
            <w:rStyle w:val="Hipercze"/>
            <w:rFonts w:ascii="Aptos" w:hAnsi="Aptos"/>
          </w:rPr>
          <w:t>integracjajp2@gmail.com</w:t>
        </w:r>
      </w:hyperlink>
      <w:r w:rsidR="004B5EC9">
        <w:rPr>
          <w:rFonts w:ascii="Aptos" w:hAnsi="Aptos"/>
          <w:color w:val="000000"/>
        </w:rPr>
        <w:t xml:space="preserve">; </w:t>
      </w:r>
    </w:p>
    <w:p w14:paraId="21E5E133" w14:textId="77777777" w:rsidR="00037E9A" w:rsidRPr="005E4573" w:rsidRDefault="00037E9A" w:rsidP="00037E9A">
      <w:pPr>
        <w:pStyle w:val="Akapitzlist"/>
        <w:tabs>
          <w:tab w:val="left" w:pos="0"/>
        </w:tabs>
        <w:spacing w:after="0" w:line="288" w:lineRule="auto"/>
        <w:ind w:left="993"/>
        <w:jc w:val="both"/>
        <w:rPr>
          <w:rFonts w:ascii="Aptos" w:hAnsi="Aptos"/>
        </w:rPr>
      </w:pPr>
    </w:p>
    <w:p w14:paraId="5C18C05E" w14:textId="4070C47D" w:rsidR="006F26F9" w:rsidRPr="00117ADC" w:rsidRDefault="006F26F9" w:rsidP="00037E9A">
      <w:pPr>
        <w:pStyle w:val="Akapitzlist"/>
        <w:numPr>
          <w:ilvl w:val="0"/>
          <w:numId w:val="3"/>
        </w:numPr>
        <w:tabs>
          <w:tab w:val="left" w:pos="0"/>
        </w:tabs>
        <w:spacing w:after="0" w:line="288" w:lineRule="auto"/>
        <w:ind w:hanging="357"/>
        <w:jc w:val="both"/>
        <w:rPr>
          <w:rFonts w:ascii="Aptos" w:hAnsi="Aptos"/>
          <w:b/>
          <w:sz w:val="24"/>
          <w:szCs w:val="24"/>
        </w:rPr>
      </w:pPr>
      <w:r w:rsidRPr="00117ADC">
        <w:rPr>
          <w:rFonts w:ascii="Aptos" w:hAnsi="Aptos"/>
          <w:b/>
          <w:sz w:val="24"/>
          <w:szCs w:val="24"/>
        </w:rPr>
        <w:t xml:space="preserve">OPIS SPOSOBU PRZYGOTOWANIA OFERTY ORAZ ZAŁĄCZNIKÓW DO OFERTY </w:t>
      </w:r>
    </w:p>
    <w:p w14:paraId="478ECC1E" w14:textId="590723E5" w:rsidR="002A20BC" w:rsidRPr="00B63417" w:rsidRDefault="002A20BC" w:rsidP="00B63417">
      <w:pPr>
        <w:pStyle w:val="Akapitzlist"/>
        <w:numPr>
          <w:ilvl w:val="1"/>
          <w:numId w:val="3"/>
        </w:numPr>
        <w:tabs>
          <w:tab w:val="left" w:pos="0"/>
        </w:tabs>
        <w:spacing w:after="0" w:line="312" w:lineRule="auto"/>
        <w:ind w:left="851" w:hanging="357"/>
        <w:jc w:val="both"/>
        <w:rPr>
          <w:rFonts w:ascii="Aptos" w:hAnsi="Aptos"/>
          <w:bCs/>
        </w:rPr>
      </w:pPr>
      <w:r w:rsidRPr="00B63417">
        <w:rPr>
          <w:rFonts w:ascii="Aptos" w:hAnsi="Aptos" w:cstheme="minorHAnsi"/>
          <w:bCs/>
          <w:color w:val="000000" w:themeColor="text1"/>
        </w:rPr>
        <w:t>Wymagania podstawowe</w:t>
      </w:r>
    </w:p>
    <w:p w14:paraId="14BBE48B" w14:textId="666F2D68" w:rsidR="002A20BC" w:rsidRP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>Każdy Oferent może złożyć tylko jedną ofertę.</w:t>
      </w:r>
      <w:r w:rsidR="00412A93" w:rsidRPr="003414AD">
        <w:rPr>
          <w:rFonts w:ascii="Aptos" w:hAnsi="Aptos" w:cstheme="minorHAnsi"/>
        </w:rPr>
        <w:t xml:space="preserve"> Zamawiający dopuszcza złożenie oferty częściowej </w:t>
      </w:r>
    </w:p>
    <w:p w14:paraId="073B62DE" w14:textId="77777777" w:rsidR="002A20BC" w:rsidRP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>Ofertę należy przygotować ściśle według wymagań określonych w niniejszym zapytaniu.</w:t>
      </w:r>
    </w:p>
    <w:p w14:paraId="66EC94C1" w14:textId="735FAFCD" w:rsidR="00B123E9" w:rsidRPr="00B63417" w:rsidRDefault="00B123E9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B63417">
        <w:rPr>
          <w:rFonts w:ascii="Aptos" w:hAnsi="Aptos" w:cstheme="minorHAnsi"/>
        </w:rPr>
        <w:t xml:space="preserve">Oferent w ofercie musi wskazać liczbę godzin, którą deklaruje do wykonania w tygodniu oraz w całym okresie realizacji zamówienia.  </w:t>
      </w:r>
    </w:p>
    <w:p w14:paraId="3719CB45" w14:textId="6FA22933" w:rsidR="00211318" w:rsidRPr="00B63417" w:rsidRDefault="00211318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B63417">
        <w:rPr>
          <w:rFonts w:ascii="Aptos" w:hAnsi="Aptos" w:cstheme="minorHAnsi"/>
        </w:rPr>
        <w:t>Na podstawie ustaleń z Oferentem możliw</w:t>
      </w:r>
      <w:r w:rsidR="003414AD" w:rsidRPr="00B63417">
        <w:rPr>
          <w:rFonts w:ascii="Aptos" w:hAnsi="Aptos" w:cstheme="minorHAnsi"/>
        </w:rPr>
        <w:t>a</w:t>
      </w:r>
      <w:r w:rsidRPr="00B63417">
        <w:rPr>
          <w:rFonts w:ascii="Aptos" w:hAnsi="Aptos" w:cstheme="minorHAnsi"/>
        </w:rPr>
        <w:t xml:space="preserve"> będzie </w:t>
      </w:r>
      <w:r w:rsidR="003414AD" w:rsidRPr="00B63417">
        <w:rPr>
          <w:rFonts w:ascii="Aptos" w:hAnsi="Aptos" w:cstheme="minorHAnsi"/>
        </w:rPr>
        <w:t>zmiana</w:t>
      </w:r>
      <w:r w:rsidRPr="00B63417">
        <w:rPr>
          <w:rFonts w:ascii="Aptos" w:hAnsi="Aptos" w:cstheme="minorHAnsi"/>
        </w:rPr>
        <w:t xml:space="preserve"> liczby </w:t>
      </w:r>
      <w:r w:rsidR="00C25981" w:rsidRPr="00B63417">
        <w:rPr>
          <w:rFonts w:ascii="Aptos" w:hAnsi="Aptos" w:cstheme="minorHAnsi"/>
        </w:rPr>
        <w:t>godzin</w:t>
      </w:r>
      <w:r w:rsidRPr="00B63417">
        <w:rPr>
          <w:rFonts w:ascii="Aptos" w:hAnsi="Aptos" w:cstheme="minorHAnsi"/>
        </w:rPr>
        <w:t xml:space="preserve"> w tygodniu w przypadku </w:t>
      </w:r>
      <w:r w:rsidR="00C25981" w:rsidRPr="00B63417">
        <w:rPr>
          <w:rFonts w:ascii="Aptos" w:hAnsi="Aptos" w:cstheme="minorHAnsi"/>
        </w:rPr>
        <w:t xml:space="preserve">np. </w:t>
      </w:r>
      <w:r w:rsidRPr="00B63417">
        <w:rPr>
          <w:rFonts w:ascii="Aptos" w:hAnsi="Aptos" w:cstheme="minorHAnsi"/>
        </w:rPr>
        <w:t>zastępstw</w:t>
      </w:r>
      <w:r w:rsidR="00C25981" w:rsidRPr="00B63417">
        <w:rPr>
          <w:rFonts w:ascii="Aptos" w:hAnsi="Aptos" w:cstheme="minorHAnsi"/>
        </w:rPr>
        <w:t xml:space="preserve"> lub innych przypadków by zapewnić ciągłość prowadzonych zajęć</w:t>
      </w:r>
      <w:r w:rsidRPr="00B63417">
        <w:rPr>
          <w:rFonts w:ascii="Aptos" w:hAnsi="Aptos" w:cstheme="minorHAnsi"/>
        </w:rPr>
        <w:t xml:space="preserve">, ale nie ma możliwości zwiększenia liczby godzin poza maksymalną liczbę </w:t>
      </w:r>
      <w:r w:rsidR="00C25981" w:rsidRPr="00B63417">
        <w:rPr>
          <w:rFonts w:ascii="Aptos" w:hAnsi="Aptos" w:cstheme="minorHAnsi"/>
        </w:rPr>
        <w:t xml:space="preserve">dla </w:t>
      </w:r>
      <w:r w:rsidRPr="00B63417">
        <w:rPr>
          <w:rFonts w:ascii="Aptos" w:hAnsi="Aptos" w:cstheme="minorHAnsi"/>
        </w:rPr>
        <w:t>cał</w:t>
      </w:r>
      <w:r w:rsidR="00C25981" w:rsidRPr="00B63417">
        <w:rPr>
          <w:rFonts w:ascii="Aptos" w:hAnsi="Aptos" w:cstheme="minorHAnsi"/>
        </w:rPr>
        <w:t xml:space="preserve">ego </w:t>
      </w:r>
      <w:r w:rsidRPr="00B63417">
        <w:rPr>
          <w:rFonts w:ascii="Aptos" w:hAnsi="Aptos" w:cstheme="minorHAnsi"/>
        </w:rPr>
        <w:t>okres</w:t>
      </w:r>
      <w:r w:rsidR="00C25981" w:rsidRPr="00B63417">
        <w:rPr>
          <w:rFonts w:ascii="Aptos" w:hAnsi="Aptos" w:cstheme="minorHAnsi"/>
        </w:rPr>
        <w:t>u</w:t>
      </w:r>
      <w:r w:rsidRPr="00B63417">
        <w:rPr>
          <w:rFonts w:ascii="Aptos" w:hAnsi="Aptos" w:cstheme="minorHAnsi"/>
        </w:rPr>
        <w:t xml:space="preserve"> realizacji projektu.</w:t>
      </w:r>
    </w:p>
    <w:p w14:paraId="0C4CA53C" w14:textId="77777777" w:rsidR="002A20BC" w:rsidRP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>Oferta musi być podpisana przez osobę(-y) upoważnione do reprezentowania Oferenta.</w:t>
      </w:r>
    </w:p>
    <w:p w14:paraId="736BA651" w14:textId="73242AC2" w:rsidR="002A20BC" w:rsidRP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 xml:space="preserve">Upoważnienie osób podpisujących ofertę do jej podpisania musi bezpośrednio wynikać z dokumentów dołączonych do oferty. Oznacza to, że jeżeli upoważnienie takie nie wynika wprost z odpisu z właściwego rejestru (odpisu z rejestru przedsiębiorców KRS lub informacji o wpisie do Centralnej Ewidencji i Informacji o Działalności Gospodarczej lub innego dokumentu, który wydawany jest w kraju, gdzie siedzibę ma Oferent) to do oferty należy dołączyć oryginał lub poświadczoną za zgodność z oryginałem kopię stosownego pełnomocnictwa udzielonego przez osoby do tego upoważnione. </w:t>
      </w:r>
    </w:p>
    <w:p w14:paraId="03D8621F" w14:textId="5F83B375" w:rsidR="002A20BC" w:rsidRP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>Pełnomocnictwo przesłane drogą elektroniczną w formie skanu podpisanego dokumentu lub innej formie dokumentowej (o której mowa w</w:t>
      </w:r>
      <w:r w:rsidR="00DD7917" w:rsidRPr="003414AD">
        <w:rPr>
          <w:rFonts w:ascii="Aptos" w:eastAsia="Times New Roman" w:hAnsi="Aptos" w:cstheme="minorHAnsi"/>
          <w:lang w:eastAsia="pl-PL"/>
        </w:rPr>
        <w:t xml:space="preserve">. art. 77² i art. 77³ </w:t>
      </w:r>
      <w:r w:rsidRPr="003414AD">
        <w:rPr>
          <w:rFonts w:ascii="Aptos" w:hAnsi="Aptos" w:cstheme="minorHAnsi"/>
        </w:rPr>
        <w:t xml:space="preserve">Kodeksu cywilnego – elektroniczna forma dokumentowa), to jest plików </w:t>
      </w:r>
      <w:r w:rsidRPr="003414AD">
        <w:rPr>
          <w:rFonts w:ascii="Aptos" w:hAnsi="Aptos" w:cstheme="minorHAnsi"/>
        </w:rPr>
        <w:lastRenderedPageBreak/>
        <w:t>elektronicznych opatrzonych, w szczególności kwalifikowanym podpisem elektronicznym</w:t>
      </w:r>
      <w:r w:rsidR="00DD7917" w:rsidRPr="003414AD">
        <w:rPr>
          <w:rFonts w:ascii="Aptos" w:hAnsi="Aptos" w:cstheme="minorHAnsi"/>
        </w:rPr>
        <w:t xml:space="preserve"> </w:t>
      </w:r>
      <w:r w:rsidR="00DD7917" w:rsidRPr="003414AD">
        <w:rPr>
          <w:rFonts w:ascii="Aptos" w:eastAsia="Times New Roman" w:hAnsi="Aptos" w:cstheme="minorHAnsi"/>
          <w:lang w:eastAsia="pl-PL"/>
        </w:rPr>
        <w:t>(zob. art. 78¹ Kodeksu cywilnego)</w:t>
      </w:r>
      <w:r w:rsidRPr="003414AD">
        <w:rPr>
          <w:rFonts w:ascii="Aptos" w:hAnsi="Aptos" w:cstheme="minorHAnsi"/>
        </w:rPr>
        <w:t xml:space="preserve">, podpisem zaufanym, podpisem osobistym, podpisem </w:t>
      </w:r>
      <w:proofErr w:type="spellStart"/>
      <w:r w:rsidRPr="003414AD">
        <w:rPr>
          <w:rFonts w:ascii="Aptos" w:hAnsi="Aptos" w:cstheme="minorHAnsi"/>
        </w:rPr>
        <w:t>docuSign</w:t>
      </w:r>
      <w:proofErr w:type="spellEnd"/>
      <w:r w:rsidRPr="003414AD">
        <w:rPr>
          <w:rFonts w:ascii="Aptos" w:hAnsi="Aptos" w:cstheme="minorHAnsi"/>
        </w:rPr>
        <w:t xml:space="preserve">, odwzorowaniem podpisu są traktowane jako oryginały. </w:t>
      </w:r>
    </w:p>
    <w:p w14:paraId="3B4B2BFC" w14:textId="77777777" w:rsidR="002A20BC" w:rsidRP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 xml:space="preserve">Zamawiający zaleca, aby oferta oraz załączniki do oferty zostały sporządzone w oparciu o wzory załączone do niniejszego zapytania ofertowego. Jeżeli Oferent planuje złożyć ofertę na własnym formularzu, powinien on zawrzeć w treści dokumentów oświadczenia i wymagania określone we wzorach dokumentów załączonych do zapytania ofertowego. </w:t>
      </w:r>
    </w:p>
    <w:p w14:paraId="5C7A8185" w14:textId="77777777" w:rsidR="003414AD" w:rsidRDefault="002A20BC" w:rsidP="00B63417">
      <w:pPr>
        <w:pStyle w:val="Akapitzlist"/>
        <w:numPr>
          <w:ilvl w:val="2"/>
          <w:numId w:val="3"/>
        </w:numPr>
        <w:autoSpaceDN/>
        <w:spacing w:after="0" w:line="312" w:lineRule="auto"/>
        <w:contextualSpacing/>
        <w:jc w:val="both"/>
        <w:textAlignment w:val="auto"/>
        <w:rPr>
          <w:rFonts w:ascii="Aptos" w:hAnsi="Aptos" w:cstheme="minorHAnsi"/>
        </w:rPr>
      </w:pPr>
      <w:r w:rsidRPr="003414AD">
        <w:rPr>
          <w:rFonts w:ascii="Aptos" w:hAnsi="Aptos" w:cstheme="minorHAnsi"/>
        </w:rPr>
        <w:t>Koszt przygotowania i dostarczenia oferty pokrywa Oferent</w:t>
      </w:r>
    </w:p>
    <w:p w14:paraId="0F97B6EF" w14:textId="20B86153" w:rsidR="002A20BC" w:rsidRPr="00B63417" w:rsidRDefault="00037E9A" w:rsidP="00B63417">
      <w:pPr>
        <w:pStyle w:val="Akapitzlist"/>
        <w:numPr>
          <w:ilvl w:val="1"/>
          <w:numId w:val="3"/>
        </w:numPr>
        <w:autoSpaceDN/>
        <w:spacing w:after="0" w:line="312" w:lineRule="auto"/>
        <w:ind w:hanging="650"/>
        <w:contextualSpacing/>
        <w:jc w:val="both"/>
        <w:textAlignment w:val="auto"/>
        <w:rPr>
          <w:rFonts w:ascii="Aptos" w:hAnsi="Aptos" w:cstheme="minorHAnsi"/>
          <w:bCs/>
        </w:rPr>
      </w:pPr>
      <w:r w:rsidRPr="00B63417">
        <w:rPr>
          <w:rFonts w:ascii="Aptos" w:hAnsi="Aptos" w:cstheme="minorHAnsi"/>
          <w:bCs/>
          <w:color w:val="000000" w:themeColor="text1"/>
        </w:rPr>
        <w:t>Forma oferty</w:t>
      </w:r>
    </w:p>
    <w:p w14:paraId="6277A5B0" w14:textId="77777777" w:rsidR="005A5687" w:rsidRPr="003414AD" w:rsidRDefault="00037E9A" w:rsidP="00B63417">
      <w:pPr>
        <w:pStyle w:val="Akapitzlist"/>
        <w:numPr>
          <w:ilvl w:val="2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rPr>
          <w:rFonts w:ascii="Aptos" w:eastAsia="Times New Roman" w:hAnsi="Aptos" w:cstheme="minorHAnsi"/>
          <w:lang w:eastAsia="pl-PL"/>
        </w:rPr>
      </w:pPr>
      <w:r w:rsidRPr="003414AD">
        <w:rPr>
          <w:rFonts w:ascii="Aptos" w:eastAsia="Times New Roman" w:hAnsi="Aptos" w:cstheme="minorHAnsi"/>
          <w:lang w:eastAsia="pl-PL"/>
        </w:rPr>
        <w:t>Oferta musi być sporządzona w języku polskim na formularzu ofertowym stanowiącym załącznik nr 1.</w:t>
      </w:r>
    </w:p>
    <w:p w14:paraId="12720F7C" w14:textId="77777777" w:rsidR="005A5687" w:rsidRPr="003414AD" w:rsidRDefault="005A5687" w:rsidP="00B63417">
      <w:pPr>
        <w:pStyle w:val="Akapitzlist"/>
        <w:numPr>
          <w:ilvl w:val="2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rPr>
          <w:rFonts w:ascii="Aptos" w:eastAsia="Times New Roman" w:hAnsi="Aptos" w:cstheme="minorHAnsi"/>
          <w:lang w:eastAsia="pl-PL"/>
        </w:rPr>
      </w:pPr>
      <w:r w:rsidRPr="003414AD">
        <w:rPr>
          <w:rFonts w:ascii="Aptos" w:eastAsia="Times New Roman" w:hAnsi="Aptos" w:cstheme="minorHAnsi"/>
          <w:lang w:eastAsia="pl-PL"/>
        </w:rPr>
        <w:t>Zamawiający wymaga, aby Oferta była właściwie sporządzona- akceptowalne są następujące formy:</w:t>
      </w:r>
    </w:p>
    <w:p w14:paraId="01F90B7D" w14:textId="0B29DE5E" w:rsidR="005A5687" w:rsidRPr="003414AD" w:rsidRDefault="005A5687" w:rsidP="00B63417">
      <w:pPr>
        <w:pStyle w:val="Akapitzlist"/>
        <w:numPr>
          <w:ilvl w:val="3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rPr>
          <w:rFonts w:ascii="Aptos" w:eastAsia="Times New Roman" w:hAnsi="Aptos" w:cstheme="minorHAnsi"/>
          <w:lang w:eastAsia="pl-PL"/>
        </w:rPr>
      </w:pPr>
      <w:r w:rsidRPr="003414AD">
        <w:rPr>
          <w:rFonts w:ascii="Aptos" w:eastAsia="Times New Roman" w:hAnsi="Aptos" w:cstheme="minorHAnsi"/>
          <w:lang w:eastAsia="pl-PL"/>
        </w:rPr>
        <w:t>forma elektroniczna oferty zrównana z formą pisemną oznacza opatrzenie oferty kwalifikowanym podpisem elektronicznym (zob. art. 78¹ Kodeksu cywilnego)</w:t>
      </w:r>
    </w:p>
    <w:p w14:paraId="03590865" w14:textId="242E5370" w:rsidR="005A5687" w:rsidRPr="003414AD" w:rsidRDefault="005A5687" w:rsidP="00B63417">
      <w:pPr>
        <w:pStyle w:val="Akapitzlist"/>
        <w:numPr>
          <w:ilvl w:val="3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rPr>
          <w:rFonts w:ascii="Aptos" w:eastAsia="Times New Roman" w:hAnsi="Aptos" w:cstheme="minorHAnsi"/>
          <w:lang w:eastAsia="pl-PL"/>
        </w:rPr>
      </w:pPr>
      <w:r w:rsidRPr="003414AD">
        <w:rPr>
          <w:rFonts w:ascii="Aptos" w:eastAsia="Times New Roman" w:hAnsi="Aptos" w:cstheme="minorHAnsi"/>
          <w:lang w:eastAsia="pl-PL"/>
        </w:rPr>
        <w:t>forma dokumentowa oferty oznacza złożenie oferty w postaci dokumentu, w sposób umożliwiający ustalenie osoby składającej oświadczenie (zob. art. 77² i art. 77³ Kodeksu cywilnego</w:t>
      </w:r>
      <w:r w:rsidR="003301AC" w:rsidRPr="003414AD">
        <w:rPr>
          <w:rFonts w:ascii="Aptos" w:eastAsia="Times New Roman" w:hAnsi="Aptos" w:cstheme="minorHAnsi"/>
          <w:lang w:eastAsia="pl-PL"/>
        </w:rPr>
        <w:t>- elektroniczna forma dokumentowa</w:t>
      </w:r>
      <w:r w:rsidRPr="003414AD">
        <w:rPr>
          <w:rFonts w:ascii="Aptos" w:eastAsia="Times New Roman" w:hAnsi="Aptos" w:cstheme="minorHAnsi"/>
          <w:lang w:eastAsia="pl-PL"/>
        </w:rPr>
        <w:t xml:space="preserve">), </w:t>
      </w:r>
      <w:r w:rsidR="003301AC" w:rsidRPr="003414AD">
        <w:rPr>
          <w:rFonts w:ascii="Aptos" w:eastAsia="Times New Roman" w:hAnsi="Aptos" w:cstheme="minorHAnsi"/>
          <w:lang w:eastAsia="pl-PL"/>
        </w:rPr>
        <w:t xml:space="preserve">to jest plików elektronicznych opatrzonych, w szczególności kwalifikowanym podpisem elektronicznym, podpisem zaufanym, podpisem osobistym, podpisem </w:t>
      </w:r>
      <w:proofErr w:type="spellStart"/>
      <w:r w:rsidR="003301AC" w:rsidRPr="003414AD">
        <w:rPr>
          <w:rFonts w:ascii="Aptos" w:eastAsia="Times New Roman" w:hAnsi="Aptos" w:cstheme="minorHAnsi"/>
          <w:lang w:eastAsia="pl-PL"/>
        </w:rPr>
        <w:t>docuSign</w:t>
      </w:r>
      <w:proofErr w:type="spellEnd"/>
      <w:r w:rsidR="003301AC" w:rsidRPr="003414AD">
        <w:rPr>
          <w:rFonts w:ascii="Aptos" w:eastAsia="Times New Roman" w:hAnsi="Aptos" w:cstheme="minorHAnsi"/>
          <w:lang w:eastAsia="pl-PL"/>
        </w:rPr>
        <w:t xml:space="preserve">, odwzorowaniem podpisu, </w:t>
      </w:r>
      <w:r w:rsidRPr="003414AD">
        <w:rPr>
          <w:rFonts w:ascii="Aptos" w:eastAsia="Times New Roman" w:hAnsi="Aptos" w:cstheme="minorHAnsi"/>
          <w:lang w:eastAsia="pl-PL"/>
        </w:rPr>
        <w:t xml:space="preserve">z podpisem powielanym mechanicznie (np. faks, skan), wiadomości elektronicznej (mail) z danymi pozwalającymi ustalić tożsamość oferenta, </w:t>
      </w:r>
    </w:p>
    <w:p w14:paraId="077263C9" w14:textId="6E9087DC" w:rsidR="00037E9A" w:rsidRPr="003414AD" w:rsidRDefault="00037E9A" w:rsidP="00B63417">
      <w:pPr>
        <w:pStyle w:val="Akapitzlist"/>
        <w:numPr>
          <w:ilvl w:val="2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rPr>
          <w:rFonts w:ascii="Aptos" w:eastAsia="Times New Roman" w:hAnsi="Aptos" w:cstheme="minorHAnsi"/>
          <w:lang w:eastAsia="pl-PL"/>
        </w:rPr>
      </w:pPr>
      <w:r w:rsidRPr="003414AD">
        <w:rPr>
          <w:rFonts w:ascii="Aptos" w:eastAsia="Times New Roman" w:hAnsi="Aptos" w:cstheme="minorHAnsi"/>
          <w:lang w:eastAsia="pl-PL"/>
        </w:rPr>
        <w:t xml:space="preserve">Dokumenty mogą być przedstawiane w formie oryginałów lub poświadczonych przez Oferenta za zgodność z oryginałem kopii. Oświadczenia stanowiące załączniki do niniejszego zapytania ofertowego powinny być podpisane i złożone w formie oryginału. Zgodność z oryginałem wszystkich zapisanych stron kopii dokumentów wchodzących w skład oferty musi być potwierdzona przez osobę (lub </w:t>
      </w:r>
      <w:r w:rsidR="005A5687" w:rsidRPr="003414AD">
        <w:rPr>
          <w:rFonts w:ascii="Aptos" w:eastAsia="Times New Roman" w:hAnsi="Aptos" w:cstheme="minorHAnsi"/>
          <w:lang w:eastAsia="pl-PL"/>
        </w:rPr>
        <w:t>osoby,</w:t>
      </w:r>
      <w:r w:rsidRPr="003414AD">
        <w:rPr>
          <w:rFonts w:ascii="Aptos" w:eastAsia="Times New Roman" w:hAnsi="Aptos" w:cstheme="minorHAnsi"/>
          <w:lang w:eastAsia="pl-PL"/>
        </w:rPr>
        <w:t xml:space="preserve"> jeżeli do reprezentowania Oferenta upoważnione są dwie lub więcej osoby) podpisującą (podpisujące) ofertę zgodnie z treścią odpisu z właściwego rejestru lub treścią załączonego do oferty pełnomocnictwa. </w:t>
      </w:r>
    </w:p>
    <w:p w14:paraId="7ED1F285" w14:textId="77777777" w:rsidR="00037E9A" w:rsidRPr="003414AD" w:rsidRDefault="00037E9A" w:rsidP="00B63417">
      <w:pPr>
        <w:pStyle w:val="Akapitzlist"/>
        <w:numPr>
          <w:ilvl w:val="2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rPr>
          <w:rFonts w:ascii="Aptos" w:eastAsia="Times New Roman" w:hAnsi="Aptos" w:cstheme="minorHAnsi"/>
          <w:lang w:eastAsia="pl-PL"/>
        </w:rPr>
      </w:pPr>
      <w:r w:rsidRPr="003414AD">
        <w:rPr>
          <w:rFonts w:ascii="Aptos" w:eastAsia="Times New Roman" w:hAnsi="Aptos" w:cstheme="minorHAnsi"/>
          <w:lang w:eastAsia="pl-PL"/>
        </w:rPr>
        <w:t>Dokumenty przesłane drogą elektroniczną w formie dokumentowej uznawane są przez Zamawiającego jako oryginały.</w:t>
      </w:r>
    </w:p>
    <w:p w14:paraId="5751D033" w14:textId="77777777" w:rsidR="00037E9A" w:rsidRPr="003414AD" w:rsidRDefault="00037E9A" w:rsidP="00B63417">
      <w:pPr>
        <w:pStyle w:val="Akapitzlist"/>
        <w:numPr>
          <w:ilvl w:val="2"/>
          <w:numId w:val="3"/>
        </w:numPr>
        <w:suppressAutoHyphens w:val="0"/>
        <w:autoSpaceDN/>
        <w:spacing w:after="0" w:line="312" w:lineRule="auto"/>
        <w:ind w:right="510"/>
        <w:contextualSpacing/>
        <w:jc w:val="both"/>
        <w:textAlignment w:val="auto"/>
        <w:rPr>
          <w:rFonts w:ascii="Aptos" w:hAnsi="Aptos" w:cstheme="minorHAnsi"/>
          <w:b/>
          <w:color w:val="000000" w:themeColor="text1"/>
        </w:rPr>
      </w:pPr>
      <w:r w:rsidRPr="003414AD">
        <w:rPr>
          <w:rFonts w:ascii="Aptos" w:eastAsia="Times New Roman" w:hAnsi="Aptos" w:cstheme="minorHAnsi"/>
          <w:lang w:eastAsia="pl-PL"/>
        </w:rPr>
        <w:lastRenderedPageBreak/>
        <w:t>Zamawiający może zażądać przedstawienia oryginału lub notarialnie potwierdzonej kopii dokumentu jedynie w sytuacji, gdy złożona przez Oferenta kopia dokumentu jest nieczytelna lub budzi uzasadnione wątpliwości co do jej prawdziwości, a Zamawiający nie może sprawdzić jej prawdziwości w inny sposób.</w:t>
      </w:r>
    </w:p>
    <w:p w14:paraId="21C704FC" w14:textId="77777777" w:rsidR="00037E9A" w:rsidRPr="00B63417" w:rsidRDefault="00037E9A" w:rsidP="00B63417">
      <w:pPr>
        <w:pStyle w:val="Akapitzlist"/>
        <w:numPr>
          <w:ilvl w:val="1"/>
          <w:numId w:val="3"/>
        </w:numPr>
        <w:snapToGrid w:val="0"/>
        <w:spacing w:after="0" w:line="312" w:lineRule="auto"/>
        <w:ind w:left="794" w:right="510" w:hanging="510"/>
        <w:jc w:val="both"/>
        <w:rPr>
          <w:rFonts w:ascii="Aptos" w:eastAsia="Times New Roman" w:hAnsi="Aptos" w:cstheme="minorHAnsi"/>
          <w:bCs/>
          <w:color w:val="000000" w:themeColor="text1"/>
          <w:lang w:eastAsia="ar-SA"/>
        </w:rPr>
      </w:pPr>
      <w:r w:rsidRPr="00B63417">
        <w:rPr>
          <w:rFonts w:ascii="Aptos" w:eastAsia="Times New Roman" w:hAnsi="Aptos" w:cstheme="minorHAnsi"/>
          <w:bCs/>
          <w:color w:val="000000" w:themeColor="text1"/>
          <w:lang w:eastAsia="ar-SA"/>
        </w:rPr>
        <w:t xml:space="preserve">Zawartość oferty </w:t>
      </w:r>
    </w:p>
    <w:p w14:paraId="5C44E14C" w14:textId="7A6F7ACD" w:rsidR="00037E9A" w:rsidRPr="003414AD" w:rsidRDefault="00037E9A" w:rsidP="00B63417">
      <w:pPr>
        <w:pStyle w:val="Akapitzlist"/>
        <w:numPr>
          <w:ilvl w:val="2"/>
          <w:numId w:val="3"/>
        </w:numPr>
        <w:spacing w:after="0" w:line="312" w:lineRule="auto"/>
        <w:ind w:right="510"/>
        <w:jc w:val="both"/>
        <w:rPr>
          <w:rFonts w:ascii="Aptos" w:eastAsia="Times New Roman" w:hAnsi="Aptos" w:cstheme="minorHAnsi"/>
          <w:b/>
          <w:color w:val="000000" w:themeColor="text1"/>
          <w:lang w:eastAsia="ar-SA"/>
        </w:rPr>
      </w:pPr>
      <w:r w:rsidRPr="003414AD">
        <w:rPr>
          <w:rFonts w:ascii="Aptos" w:eastAsia="Times New Roman" w:hAnsi="Aptos" w:cstheme="minorHAnsi"/>
          <w:lang w:eastAsia="pl-PL"/>
        </w:rPr>
        <w:t>Oferta powinna zawierać co najmniej: </w:t>
      </w:r>
    </w:p>
    <w:p w14:paraId="59840B28" w14:textId="13D84B38" w:rsidR="00037E9A" w:rsidRPr="003414AD" w:rsidRDefault="00037E9A" w:rsidP="00B63417">
      <w:pPr>
        <w:pStyle w:val="Akapitzlist"/>
        <w:numPr>
          <w:ilvl w:val="3"/>
          <w:numId w:val="3"/>
        </w:numPr>
        <w:autoSpaceDN/>
        <w:spacing w:after="0" w:line="312" w:lineRule="auto"/>
        <w:jc w:val="both"/>
        <w:textAlignment w:val="auto"/>
        <w:rPr>
          <w:rFonts w:ascii="Aptos" w:eastAsia="Times New Roman" w:hAnsi="Aptos" w:cstheme="minorHAnsi"/>
          <w:lang w:eastAsia="ar-SA"/>
        </w:rPr>
      </w:pPr>
      <w:r w:rsidRPr="003414AD">
        <w:rPr>
          <w:rFonts w:ascii="Aptos" w:eastAsia="Times New Roman" w:hAnsi="Aptos" w:cstheme="minorHAnsi"/>
          <w:lang w:eastAsia="ar-SA"/>
        </w:rPr>
        <w:t xml:space="preserve">W przypadku, gdy dokumenty podpisywane są przez osobę/osoby inną/inne niż wskazaną/wskazane w odpisie z właściwego rejestru, do oferty należy dołączyć pełnomocnictwo do reprezentowania Oferenta w postępowaniu o udzielenie zamówienia albo reprezentowania w postępowaniu i zawarcia umowy w sprawie zamówienia. </w:t>
      </w:r>
      <w:r w:rsidRPr="003414AD">
        <w:rPr>
          <w:rFonts w:ascii="Aptos" w:hAnsi="Aptos" w:cstheme="minorHAnsi"/>
          <w:bCs/>
        </w:rPr>
        <w:t xml:space="preserve">Dopuszczane przez Zamawiającego formy złożenia pełnomocnictwa zostały określone w </w:t>
      </w:r>
      <w:r w:rsidRPr="003414AD">
        <w:rPr>
          <w:rFonts w:ascii="Aptos" w:hAnsi="Aptos" w:cstheme="minorHAnsi"/>
        </w:rPr>
        <w:t>pkt 11.</w:t>
      </w:r>
    </w:p>
    <w:p w14:paraId="39ACE29C" w14:textId="668C8EF3" w:rsidR="00037E9A" w:rsidRPr="003414AD" w:rsidRDefault="00037E9A" w:rsidP="00B63417">
      <w:pPr>
        <w:pStyle w:val="Akapitzlist"/>
        <w:numPr>
          <w:ilvl w:val="3"/>
          <w:numId w:val="3"/>
        </w:numPr>
        <w:autoSpaceDN/>
        <w:spacing w:after="0" w:line="312" w:lineRule="auto"/>
        <w:jc w:val="both"/>
        <w:textAlignment w:val="auto"/>
        <w:rPr>
          <w:rFonts w:ascii="Aptos" w:eastAsia="Times New Roman" w:hAnsi="Aptos" w:cstheme="minorHAnsi"/>
          <w:lang w:eastAsia="ar-SA"/>
        </w:rPr>
      </w:pPr>
      <w:r w:rsidRPr="003414AD">
        <w:rPr>
          <w:rFonts w:ascii="Aptos" w:eastAsia="Times New Roman" w:hAnsi="Aptos" w:cstheme="minorHAnsi"/>
          <w:lang w:eastAsia="ar-SA"/>
        </w:rPr>
        <w:t>Aktualny odpis z właściwego rejestru lub z informację z Centralnej Ewidencji i Informacji o Działalności Gospodarczej, wystawiony nie wcześniej niż 6 miesięcy przed upływem terminu składania ofert (oryginał lub kopia poświadczona za zgodność z oryginałem przez osobę upoważnioną do reprezentowania Oferenta). Dopuszcza się złożenie w ofercie, dokumentu w postaci wydruku ze strony internetowej. Jeżeli odpis z rejestru może być przez Zamawiającego pozyskany z powszechnie dostępnych baz danych (www.ms.ekrs.gov.pl, www.ceidg.gov.pl), Oferent nie będzie zobowiązany do załączenia odpisu z rejestru do oferty, Zamawiający sam pobierze właściwy dokument ze strony internetowej.</w:t>
      </w:r>
      <w:r w:rsidR="00B123E9" w:rsidRPr="003414AD">
        <w:rPr>
          <w:rFonts w:ascii="Aptos" w:eastAsia="Times New Roman" w:hAnsi="Aptos" w:cstheme="minorHAnsi"/>
          <w:lang w:eastAsia="ar-SA"/>
        </w:rPr>
        <w:t xml:space="preserve"> (jeśli dotyczy)</w:t>
      </w:r>
    </w:p>
    <w:p w14:paraId="61ADD510" w14:textId="77777777" w:rsidR="00037E9A" w:rsidRPr="003414AD" w:rsidRDefault="00037E9A" w:rsidP="00B63417">
      <w:pPr>
        <w:pStyle w:val="Akapitzlist"/>
        <w:numPr>
          <w:ilvl w:val="3"/>
          <w:numId w:val="3"/>
        </w:numPr>
        <w:autoSpaceDN/>
        <w:spacing w:after="0" w:line="312" w:lineRule="auto"/>
        <w:jc w:val="both"/>
        <w:textAlignment w:val="auto"/>
        <w:rPr>
          <w:rFonts w:ascii="Aptos" w:eastAsia="Times New Roman" w:hAnsi="Aptos" w:cstheme="minorHAnsi"/>
          <w:color w:val="000000" w:themeColor="text1"/>
          <w:lang w:eastAsia="ar-SA"/>
        </w:rPr>
      </w:pPr>
      <w:r w:rsidRPr="003414AD">
        <w:rPr>
          <w:rFonts w:ascii="Aptos" w:eastAsia="Times New Roman" w:hAnsi="Aptos" w:cstheme="minorHAnsi"/>
          <w:color w:val="000000" w:themeColor="text1"/>
          <w:lang w:eastAsia="ar-SA"/>
        </w:rPr>
        <w:t xml:space="preserve">Podpisane przez osoby upoważnione załączniki: </w:t>
      </w:r>
    </w:p>
    <w:p w14:paraId="26B58D9C" w14:textId="780A8BA7" w:rsidR="00037E9A" w:rsidRPr="003414AD" w:rsidRDefault="00037E9A" w:rsidP="00B63417">
      <w:pPr>
        <w:pStyle w:val="Akapitzlist"/>
        <w:numPr>
          <w:ilvl w:val="4"/>
          <w:numId w:val="3"/>
        </w:numPr>
        <w:suppressAutoHyphens w:val="0"/>
        <w:autoSpaceDN/>
        <w:spacing w:after="0" w:line="312" w:lineRule="auto"/>
        <w:jc w:val="both"/>
        <w:textAlignment w:val="auto"/>
        <w:rPr>
          <w:rFonts w:ascii="Aptos" w:hAnsi="Aptos" w:cstheme="minorHAnsi"/>
          <w:color w:val="000000" w:themeColor="text1"/>
        </w:rPr>
      </w:pPr>
      <w:r w:rsidRPr="003414AD">
        <w:rPr>
          <w:rFonts w:ascii="Aptos" w:hAnsi="Aptos" w:cstheme="minorHAnsi"/>
          <w:color w:val="000000" w:themeColor="text1"/>
        </w:rPr>
        <w:t>załącznik nr 1 – uzupełniony formularz ofert</w:t>
      </w:r>
      <w:r w:rsidR="008B7C57">
        <w:rPr>
          <w:rFonts w:ascii="Aptos" w:hAnsi="Aptos" w:cstheme="minorHAnsi"/>
          <w:color w:val="000000" w:themeColor="text1"/>
        </w:rPr>
        <w:t>owy</w:t>
      </w:r>
      <w:r w:rsidRPr="003414AD">
        <w:rPr>
          <w:rFonts w:ascii="Aptos" w:hAnsi="Aptos" w:cstheme="minorHAnsi"/>
          <w:color w:val="000000" w:themeColor="text1"/>
        </w:rPr>
        <w:t xml:space="preserve"> wraz z oświadczeniami </w:t>
      </w:r>
      <w:r w:rsidR="00B060E3" w:rsidRPr="003414AD">
        <w:rPr>
          <w:rFonts w:ascii="Aptos" w:hAnsi="Aptos" w:cstheme="minorHAnsi"/>
          <w:color w:val="000000" w:themeColor="text1"/>
        </w:rPr>
        <w:t xml:space="preserve">i załącznikami </w:t>
      </w:r>
      <w:r w:rsidRPr="003414AD">
        <w:rPr>
          <w:rFonts w:ascii="Aptos" w:hAnsi="Aptos" w:cstheme="minorHAnsi"/>
          <w:color w:val="000000" w:themeColor="text1"/>
        </w:rPr>
        <w:t>dotyczącymi Oferenta,</w:t>
      </w:r>
    </w:p>
    <w:p w14:paraId="1E064FEC" w14:textId="27D8CB6E" w:rsidR="00037E9A" w:rsidRPr="003414AD" w:rsidRDefault="00037E9A" w:rsidP="00B63417">
      <w:pPr>
        <w:pStyle w:val="Akapitzlist"/>
        <w:numPr>
          <w:ilvl w:val="4"/>
          <w:numId w:val="3"/>
        </w:numPr>
        <w:suppressAutoHyphens w:val="0"/>
        <w:autoSpaceDN/>
        <w:spacing w:after="0" w:line="312" w:lineRule="auto"/>
        <w:jc w:val="both"/>
        <w:textAlignment w:val="auto"/>
        <w:rPr>
          <w:rFonts w:ascii="Aptos" w:hAnsi="Aptos" w:cstheme="minorHAnsi"/>
          <w:color w:val="000000" w:themeColor="text1"/>
        </w:rPr>
      </w:pPr>
      <w:r w:rsidRPr="003414AD">
        <w:rPr>
          <w:rFonts w:ascii="Aptos" w:eastAsia="Times New Roman" w:hAnsi="Aptos" w:cstheme="minorHAnsi"/>
          <w:color w:val="000000" w:themeColor="text1"/>
          <w:lang w:eastAsia="ar-SA"/>
        </w:rPr>
        <w:t xml:space="preserve">załącznik nr 2 - oświadczenie o </w:t>
      </w:r>
      <w:r w:rsidR="008B7C57">
        <w:rPr>
          <w:rFonts w:ascii="Aptos" w:eastAsia="Times New Roman" w:hAnsi="Aptos" w:cstheme="minorHAnsi"/>
          <w:color w:val="000000" w:themeColor="text1"/>
          <w:lang w:eastAsia="ar-SA"/>
        </w:rPr>
        <w:t>braku podstaw do wykluczenia i spełnianiu warunków udziału w postępowaniu</w:t>
      </w:r>
      <w:r w:rsidRPr="003414AD">
        <w:rPr>
          <w:rFonts w:ascii="Aptos" w:eastAsia="Times New Roman" w:hAnsi="Aptos" w:cstheme="minorHAnsi"/>
          <w:color w:val="000000" w:themeColor="text1"/>
          <w:lang w:eastAsia="ar-SA"/>
        </w:rPr>
        <w:t>.</w:t>
      </w:r>
    </w:p>
    <w:p w14:paraId="5C906142" w14:textId="77777777" w:rsidR="00CE084B" w:rsidRDefault="006F26F9" w:rsidP="00CE084B">
      <w:pPr>
        <w:pStyle w:val="Akapitzlist"/>
        <w:numPr>
          <w:ilvl w:val="0"/>
          <w:numId w:val="3"/>
        </w:numPr>
        <w:tabs>
          <w:tab w:val="left" w:pos="0"/>
        </w:tabs>
        <w:spacing w:before="240" w:after="120" w:line="312" w:lineRule="auto"/>
        <w:ind w:left="357" w:hanging="357"/>
        <w:jc w:val="both"/>
        <w:rPr>
          <w:rFonts w:ascii="Aptos" w:hAnsi="Aptos"/>
          <w:b/>
        </w:rPr>
      </w:pPr>
      <w:r w:rsidRPr="005E4573">
        <w:rPr>
          <w:rFonts w:ascii="Aptos" w:hAnsi="Aptos"/>
          <w:b/>
        </w:rPr>
        <w:t xml:space="preserve">MIEJSCE ORAZ TERMIN SKŁADANIA I OTWARCIA OFERT </w:t>
      </w:r>
    </w:p>
    <w:p w14:paraId="7CAEABF7" w14:textId="731A8A58" w:rsidR="00CE084B" w:rsidRPr="00CE084B" w:rsidRDefault="00037E9A" w:rsidP="002A7319">
      <w:pPr>
        <w:pStyle w:val="Akapitzlist"/>
        <w:numPr>
          <w:ilvl w:val="1"/>
          <w:numId w:val="3"/>
        </w:numPr>
        <w:spacing w:after="0" w:line="312" w:lineRule="auto"/>
        <w:ind w:hanging="508"/>
        <w:jc w:val="both"/>
        <w:rPr>
          <w:rFonts w:ascii="Aptos" w:hAnsi="Aptos"/>
          <w:b/>
        </w:rPr>
      </w:pPr>
      <w:r w:rsidRPr="00CE084B">
        <w:rPr>
          <w:rFonts w:ascii="Aptos" w:hAnsi="Aptos"/>
        </w:rPr>
        <w:t xml:space="preserve">Oferty należy złożyć </w:t>
      </w:r>
      <w:r w:rsidRPr="00CE084B">
        <w:rPr>
          <w:rFonts w:ascii="Aptos" w:hAnsi="Aptos"/>
          <w:b/>
          <w:bCs/>
        </w:rPr>
        <w:t xml:space="preserve">do </w:t>
      </w:r>
      <w:r w:rsidR="009866A8">
        <w:rPr>
          <w:rFonts w:ascii="Aptos" w:hAnsi="Aptos"/>
          <w:b/>
          <w:bCs/>
        </w:rPr>
        <w:t>04</w:t>
      </w:r>
      <w:r w:rsidR="00CE084B">
        <w:rPr>
          <w:rFonts w:ascii="Aptos" w:hAnsi="Aptos"/>
          <w:b/>
          <w:bCs/>
        </w:rPr>
        <w:t>.</w:t>
      </w:r>
      <w:r w:rsidR="009866A8">
        <w:rPr>
          <w:rFonts w:ascii="Aptos" w:hAnsi="Aptos"/>
          <w:b/>
          <w:bCs/>
        </w:rPr>
        <w:t>0</w:t>
      </w:r>
      <w:r w:rsidR="00CE084B">
        <w:rPr>
          <w:rFonts w:ascii="Aptos" w:hAnsi="Aptos"/>
          <w:b/>
          <w:bCs/>
        </w:rPr>
        <w:t>2.202</w:t>
      </w:r>
      <w:r w:rsidR="009866A8">
        <w:rPr>
          <w:rFonts w:ascii="Aptos" w:hAnsi="Aptos"/>
          <w:b/>
          <w:bCs/>
        </w:rPr>
        <w:t>6</w:t>
      </w:r>
      <w:r w:rsidR="00CE084B">
        <w:rPr>
          <w:rFonts w:ascii="Aptos" w:hAnsi="Aptos"/>
          <w:b/>
          <w:bCs/>
        </w:rPr>
        <w:t xml:space="preserve"> do godz. 16.00;</w:t>
      </w:r>
    </w:p>
    <w:p w14:paraId="2A6BEDA4" w14:textId="77777777" w:rsidR="00CE084B" w:rsidRPr="00CE084B" w:rsidRDefault="00037E9A" w:rsidP="008B2CD1">
      <w:pPr>
        <w:pStyle w:val="Akapitzlist"/>
        <w:numPr>
          <w:ilvl w:val="1"/>
          <w:numId w:val="3"/>
        </w:numPr>
        <w:spacing w:after="0" w:line="312" w:lineRule="auto"/>
        <w:ind w:hanging="508"/>
        <w:jc w:val="both"/>
        <w:rPr>
          <w:rFonts w:ascii="Aptos" w:hAnsi="Aptos"/>
          <w:b/>
        </w:rPr>
      </w:pPr>
      <w:r w:rsidRPr="00CE084B">
        <w:rPr>
          <w:rFonts w:ascii="Aptos" w:hAnsi="Aptos"/>
        </w:rPr>
        <w:t>Ofertę należy złożyć:</w:t>
      </w:r>
    </w:p>
    <w:p w14:paraId="1CCBE4A8" w14:textId="55EBCDD2" w:rsidR="00CE084B" w:rsidRPr="00CE084B" w:rsidRDefault="00037E9A" w:rsidP="00CE084B">
      <w:pPr>
        <w:pStyle w:val="Akapitzlist"/>
        <w:numPr>
          <w:ilvl w:val="2"/>
          <w:numId w:val="3"/>
        </w:numPr>
        <w:spacing w:after="0" w:line="312" w:lineRule="auto"/>
        <w:jc w:val="both"/>
        <w:rPr>
          <w:rFonts w:ascii="Aptos" w:hAnsi="Aptos"/>
          <w:b/>
        </w:rPr>
      </w:pPr>
      <w:r w:rsidRPr="00CE084B">
        <w:rPr>
          <w:rFonts w:ascii="Aptos" w:hAnsi="Aptos"/>
        </w:rPr>
        <w:t>elektronicznie przez platformę,</w:t>
      </w:r>
      <w:r w:rsidR="00CE084B">
        <w:rPr>
          <w:rFonts w:ascii="Aptos" w:hAnsi="Aptos"/>
        </w:rPr>
        <w:t xml:space="preserve"> </w:t>
      </w:r>
      <w:hyperlink r:id="rId9" w:history="1">
        <w:r w:rsidR="00CE084B" w:rsidRPr="00502711">
          <w:rPr>
            <w:rStyle w:val="Hipercze"/>
            <w:rFonts w:ascii="Aptos" w:hAnsi="Aptos"/>
            <w:b/>
            <w:bCs/>
          </w:rPr>
          <w:t>https://bazakonkurencyjnosci.funduszeeuropejskie.gov.pl/</w:t>
        </w:r>
      </w:hyperlink>
    </w:p>
    <w:p w14:paraId="09150365" w14:textId="0EA65939" w:rsidR="00CE084B" w:rsidRPr="00CE084B" w:rsidRDefault="00037E9A" w:rsidP="00CE084B">
      <w:pPr>
        <w:pStyle w:val="Akapitzlist"/>
        <w:numPr>
          <w:ilvl w:val="2"/>
          <w:numId w:val="3"/>
        </w:numPr>
        <w:spacing w:after="0" w:line="312" w:lineRule="auto"/>
        <w:jc w:val="both"/>
        <w:rPr>
          <w:rFonts w:ascii="Aptos" w:hAnsi="Aptos"/>
          <w:b/>
        </w:rPr>
      </w:pPr>
      <w:r w:rsidRPr="00CE084B">
        <w:rPr>
          <w:rFonts w:ascii="Aptos" w:hAnsi="Aptos"/>
        </w:rPr>
        <w:t xml:space="preserve">Poprzez załączenie skanu podpisanej oferty wraz z załącznikami bądź w formie dokumentowej (o której mowa w </w:t>
      </w:r>
      <w:r w:rsidR="00E26477" w:rsidRPr="00CE084B">
        <w:rPr>
          <w:rFonts w:ascii="Aptos" w:eastAsia="Times New Roman" w:hAnsi="Aptos" w:cstheme="minorHAnsi"/>
          <w:lang w:eastAsia="pl-PL"/>
        </w:rPr>
        <w:t xml:space="preserve">77² i art. 77³ </w:t>
      </w:r>
      <w:r w:rsidRPr="00CE084B">
        <w:rPr>
          <w:rFonts w:ascii="Aptos" w:hAnsi="Aptos"/>
        </w:rPr>
        <w:t>Kodeksu cywilnego – elektroniczna forma dokumentowa), to jest plików elektronicznych opatrzonych, w szczególności kwalifikowanym podpisem elektronicznym</w:t>
      </w:r>
      <w:r w:rsidR="00E26477" w:rsidRPr="00CE084B">
        <w:rPr>
          <w:rFonts w:ascii="Aptos" w:hAnsi="Aptos"/>
        </w:rPr>
        <w:t xml:space="preserve"> </w:t>
      </w:r>
      <w:r w:rsidR="00E26477" w:rsidRPr="00CE084B">
        <w:rPr>
          <w:rFonts w:ascii="Aptos" w:eastAsia="Times New Roman" w:hAnsi="Aptos" w:cstheme="minorHAnsi"/>
          <w:lang w:eastAsia="pl-PL"/>
        </w:rPr>
        <w:t xml:space="preserve">zob. </w:t>
      </w:r>
      <w:r w:rsidR="00CE084B" w:rsidRPr="00CE084B">
        <w:rPr>
          <w:rFonts w:ascii="Aptos" w:eastAsia="Times New Roman" w:hAnsi="Aptos" w:cstheme="minorHAnsi"/>
          <w:lang w:eastAsia="pl-PL"/>
        </w:rPr>
        <w:t>A</w:t>
      </w:r>
      <w:r w:rsidR="00E26477" w:rsidRPr="00CE084B">
        <w:rPr>
          <w:rFonts w:ascii="Aptos" w:eastAsia="Times New Roman" w:hAnsi="Aptos" w:cstheme="minorHAnsi"/>
          <w:lang w:eastAsia="pl-PL"/>
        </w:rPr>
        <w:t>rt. 78¹ Kodeksu cywilnego)</w:t>
      </w:r>
      <w:r w:rsidRPr="00CE084B">
        <w:rPr>
          <w:rFonts w:ascii="Aptos" w:hAnsi="Aptos"/>
        </w:rPr>
        <w:t xml:space="preserve">, </w:t>
      </w:r>
      <w:r w:rsidRPr="00CE084B">
        <w:rPr>
          <w:rFonts w:ascii="Aptos" w:hAnsi="Aptos"/>
        </w:rPr>
        <w:lastRenderedPageBreak/>
        <w:t xml:space="preserve">podpisem zaufanym, podpisem osobistym, podpisem </w:t>
      </w:r>
      <w:proofErr w:type="spellStart"/>
      <w:r w:rsidRPr="00CE084B">
        <w:rPr>
          <w:rFonts w:ascii="Aptos" w:hAnsi="Aptos"/>
        </w:rPr>
        <w:t>docuSign</w:t>
      </w:r>
      <w:proofErr w:type="spellEnd"/>
      <w:r w:rsidRPr="00CE084B">
        <w:rPr>
          <w:rFonts w:ascii="Aptos" w:hAnsi="Aptos"/>
        </w:rPr>
        <w:t>, odwzorowaniem podpisu.</w:t>
      </w:r>
    </w:p>
    <w:p w14:paraId="2F091697" w14:textId="3B64120B" w:rsidR="00037E9A" w:rsidRPr="00CE084B" w:rsidRDefault="00037E9A" w:rsidP="008B2CD1">
      <w:pPr>
        <w:pStyle w:val="Akapitzlist"/>
        <w:numPr>
          <w:ilvl w:val="1"/>
          <w:numId w:val="3"/>
        </w:numPr>
        <w:spacing w:after="0" w:line="312" w:lineRule="auto"/>
        <w:ind w:hanging="508"/>
        <w:jc w:val="both"/>
        <w:rPr>
          <w:rFonts w:ascii="Aptos" w:hAnsi="Aptos"/>
          <w:b/>
        </w:rPr>
      </w:pPr>
      <w:r w:rsidRPr="00CE084B">
        <w:rPr>
          <w:rFonts w:ascii="Aptos" w:hAnsi="Aptos"/>
        </w:rPr>
        <w:t xml:space="preserve">Oferty, które wpłyną po terminie nie będą rozpatrywane. </w:t>
      </w:r>
    </w:p>
    <w:p w14:paraId="7DEAB224" w14:textId="0AB47C4B" w:rsidR="0023289E" w:rsidRPr="005E4573" w:rsidRDefault="0023289E" w:rsidP="00037E9A">
      <w:pPr>
        <w:tabs>
          <w:tab w:val="left" w:pos="0"/>
        </w:tabs>
        <w:spacing w:after="0" w:line="288" w:lineRule="auto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 xml:space="preserve">       </w:t>
      </w:r>
    </w:p>
    <w:p w14:paraId="532B67F2" w14:textId="77777777" w:rsidR="00CE084B" w:rsidRDefault="006F26F9" w:rsidP="00CE084B">
      <w:pPr>
        <w:pStyle w:val="Akapitzlist"/>
        <w:numPr>
          <w:ilvl w:val="0"/>
          <w:numId w:val="3"/>
        </w:numPr>
        <w:tabs>
          <w:tab w:val="left" w:pos="0"/>
        </w:tabs>
        <w:spacing w:after="0" w:line="288" w:lineRule="auto"/>
        <w:ind w:left="284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Miejsce i termin otwarcia Ofert</w:t>
      </w:r>
    </w:p>
    <w:p w14:paraId="4605A85E" w14:textId="36235F45" w:rsidR="006F26F9" w:rsidRPr="008D13B5" w:rsidRDefault="006F26F9" w:rsidP="00CE084B">
      <w:pPr>
        <w:pStyle w:val="Akapitzlist"/>
        <w:numPr>
          <w:ilvl w:val="1"/>
          <w:numId w:val="3"/>
        </w:numPr>
        <w:spacing w:after="0" w:line="288" w:lineRule="auto"/>
        <w:ind w:hanging="508"/>
        <w:rPr>
          <w:rFonts w:ascii="Aptos" w:hAnsi="Aptos"/>
          <w:b/>
          <w:bCs/>
          <w:caps/>
        </w:rPr>
      </w:pPr>
      <w:r w:rsidRPr="00CE084B">
        <w:rPr>
          <w:rFonts w:ascii="Aptos" w:hAnsi="Aptos"/>
        </w:rPr>
        <w:t>Otwarcie złożonych Ofert nastąpi w dniu</w:t>
      </w:r>
      <w:r w:rsidR="00CE084B">
        <w:rPr>
          <w:rFonts w:ascii="Aptos" w:hAnsi="Aptos"/>
        </w:rPr>
        <w:t xml:space="preserve"> </w:t>
      </w:r>
      <w:r w:rsidR="009866A8">
        <w:rPr>
          <w:rFonts w:ascii="Aptos" w:hAnsi="Aptos"/>
        </w:rPr>
        <w:t>04.02.2026</w:t>
      </w:r>
      <w:r w:rsidR="00CE084B">
        <w:rPr>
          <w:rFonts w:ascii="Aptos" w:hAnsi="Aptos"/>
        </w:rPr>
        <w:t xml:space="preserve">, po zamknięciu możliwości składania ofert przez platformę </w:t>
      </w:r>
      <w:hyperlink r:id="rId10" w:history="1">
        <w:r w:rsidR="00CE084B" w:rsidRPr="00502711">
          <w:rPr>
            <w:rStyle w:val="Hipercze"/>
            <w:rFonts w:ascii="Aptos" w:hAnsi="Aptos"/>
            <w:b/>
            <w:bCs/>
          </w:rPr>
          <w:t>https://bazakonkurencyjnosci.funduszeeuropejskie.gov.pl/</w:t>
        </w:r>
      </w:hyperlink>
      <w:r w:rsidR="00CE084B">
        <w:rPr>
          <w:rFonts w:ascii="Aptos" w:hAnsi="Aptos"/>
          <w:b/>
          <w:bCs/>
        </w:rPr>
        <w:t xml:space="preserve">. </w:t>
      </w:r>
    </w:p>
    <w:p w14:paraId="4823B5DE" w14:textId="77777777" w:rsidR="008D13B5" w:rsidRDefault="008D13B5" w:rsidP="008D13B5">
      <w:pPr>
        <w:spacing w:after="0" w:line="288" w:lineRule="auto"/>
        <w:rPr>
          <w:rFonts w:ascii="Aptos" w:hAnsi="Aptos"/>
          <w:b/>
          <w:bCs/>
          <w:caps/>
        </w:rPr>
      </w:pPr>
    </w:p>
    <w:p w14:paraId="6A17D0B5" w14:textId="77777777" w:rsidR="008D13B5" w:rsidRPr="008D13B5" w:rsidRDefault="008D13B5" w:rsidP="008D13B5">
      <w:pPr>
        <w:spacing w:after="0" w:line="288" w:lineRule="auto"/>
        <w:rPr>
          <w:rFonts w:ascii="Aptos" w:hAnsi="Aptos"/>
          <w:b/>
          <w:bCs/>
          <w:caps/>
        </w:rPr>
      </w:pPr>
    </w:p>
    <w:p w14:paraId="2EAEF2C9" w14:textId="77777777" w:rsidR="008114F3" w:rsidRDefault="006F26F9" w:rsidP="008114F3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284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Kryteria oceny Ofert</w:t>
      </w:r>
    </w:p>
    <w:p w14:paraId="77D5F978" w14:textId="294A9E7D" w:rsidR="0021568E" w:rsidRPr="008114F3" w:rsidRDefault="0021568E" w:rsidP="00BB690C">
      <w:pPr>
        <w:pStyle w:val="Akapitzlist"/>
        <w:numPr>
          <w:ilvl w:val="1"/>
          <w:numId w:val="3"/>
        </w:numPr>
        <w:spacing w:before="240" w:after="0" w:line="288" w:lineRule="auto"/>
        <w:ind w:hanging="508"/>
        <w:jc w:val="both"/>
        <w:rPr>
          <w:rFonts w:ascii="Aptos" w:hAnsi="Aptos"/>
          <w:b/>
          <w:bCs/>
          <w:caps/>
        </w:rPr>
      </w:pPr>
      <w:r w:rsidRPr="008114F3">
        <w:rPr>
          <w:rFonts w:ascii="Aptos" w:eastAsia="Times New Roman" w:hAnsi="Aptos" w:cstheme="minorHAnsi"/>
          <w:lang w:eastAsia="pl-PL"/>
        </w:rPr>
        <w:t>Ocena według kryteriów punktowych - Zamawiający dokonuje oceny nadesłanych ofert, według następujących kryteriów:</w:t>
      </w:r>
    </w:p>
    <w:p w14:paraId="02A442BB" w14:textId="120250E9" w:rsidR="00B70DAF" w:rsidRDefault="00B70DAF" w:rsidP="008114F3">
      <w:pPr>
        <w:spacing w:after="0" w:line="276" w:lineRule="auto"/>
        <w:ind w:left="1134"/>
        <w:rPr>
          <w:rFonts w:ascii="Aptos" w:eastAsia="Times New Roman" w:hAnsi="Aptos" w:cstheme="minorHAnsi"/>
          <w:lang w:eastAsia="pl-PL"/>
        </w:rPr>
      </w:pPr>
      <w:r w:rsidRPr="005E4573">
        <w:rPr>
          <w:rFonts w:ascii="Aptos" w:eastAsia="Times New Roman" w:hAnsi="Aptos" w:cstheme="minorHAnsi"/>
          <w:lang w:eastAsia="pl-PL"/>
        </w:rPr>
        <w:t xml:space="preserve">Oferent proponuje cenę za </w:t>
      </w:r>
      <w:r w:rsidR="00C25981">
        <w:rPr>
          <w:rFonts w:ascii="Aptos" w:eastAsia="Times New Roman" w:hAnsi="Aptos" w:cstheme="minorHAnsi"/>
          <w:lang w:eastAsia="pl-PL"/>
        </w:rPr>
        <w:t>jedną g</w:t>
      </w:r>
      <w:r w:rsidR="00B123E9">
        <w:rPr>
          <w:rFonts w:ascii="Aptos" w:eastAsia="Times New Roman" w:hAnsi="Aptos" w:cstheme="minorHAnsi"/>
          <w:lang w:eastAsia="pl-PL"/>
        </w:rPr>
        <w:t xml:space="preserve">odzinę </w:t>
      </w:r>
      <w:r w:rsidRPr="005E4573">
        <w:rPr>
          <w:rFonts w:ascii="Aptos" w:eastAsia="Times New Roman" w:hAnsi="Aptos" w:cstheme="minorHAnsi"/>
          <w:lang w:eastAsia="pl-PL"/>
        </w:rPr>
        <w:t>realizacj</w:t>
      </w:r>
      <w:r w:rsidR="00B123E9">
        <w:rPr>
          <w:rFonts w:ascii="Aptos" w:eastAsia="Times New Roman" w:hAnsi="Aptos" w:cstheme="minorHAnsi"/>
          <w:lang w:eastAsia="pl-PL"/>
        </w:rPr>
        <w:t>i</w:t>
      </w:r>
      <w:r w:rsidRPr="005E4573">
        <w:rPr>
          <w:rFonts w:ascii="Aptos" w:eastAsia="Times New Roman" w:hAnsi="Aptos" w:cstheme="minorHAnsi"/>
          <w:lang w:eastAsia="pl-PL"/>
        </w:rPr>
        <w:t xml:space="preserve"> usługi w jednej lub kilku częściach w zależności od spełnienia warunków udziału w postępowaniu.</w:t>
      </w:r>
    </w:p>
    <w:p w14:paraId="27457343" w14:textId="7DE6B220" w:rsidR="00B123E9" w:rsidRPr="005E4573" w:rsidRDefault="00B123E9" w:rsidP="008114F3">
      <w:pPr>
        <w:spacing w:after="0" w:line="276" w:lineRule="auto"/>
        <w:ind w:left="1134"/>
        <w:rPr>
          <w:rFonts w:ascii="Aptos" w:eastAsia="Times New Roman" w:hAnsi="Aptos" w:cstheme="minorHAnsi"/>
          <w:lang w:eastAsia="pl-PL"/>
        </w:rPr>
      </w:pPr>
      <w:r>
        <w:rPr>
          <w:rFonts w:ascii="Aptos" w:eastAsia="Times New Roman" w:hAnsi="Aptos" w:cstheme="minorHAnsi"/>
          <w:lang w:eastAsia="pl-PL"/>
        </w:rPr>
        <w:t>Ponadto, Oferent w ofercie wskaże liczbę godzi</w:t>
      </w:r>
      <w:r w:rsidR="00C25981">
        <w:rPr>
          <w:rFonts w:ascii="Aptos" w:eastAsia="Times New Roman" w:hAnsi="Aptos" w:cstheme="minorHAnsi"/>
          <w:lang w:eastAsia="pl-PL"/>
        </w:rPr>
        <w:t>n</w:t>
      </w:r>
      <w:r>
        <w:rPr>
          <w:rFonts w:ascii="Aptos" w:eastAsia="Times New Roman" w:hAnsi="Aptos" w:cstheme="minorHAnsi"/>
          <w:lang w:eastAsia="pl-PL"/>
        </w:rPr>
        <w:t xml:space="preserve">, którą deklaruje do realizacji w tygodniu oraz w całym okresie realizacji umowy. </w:t>
      </w:r>
    </w:p>
    <w:p w14:paraId="468C7EEE" w14:textId="3D03F6FC" w:rsidR="00B70DAF" w:rsidRDefault="00B70DAF" w:rsidP="008114F3">
      <w:pPr>
        <w:spacing w:after="0" w:line="276" w:lineRule="auto"/>
        <w:ind w:left="1134"/>
        <w:rPr>
          <w:rFonts w:ascii="Aptos" w:eastAsia="Times New Roman" w:hAnsi="Aptos" w:cstheme="minorHAnsi"/>
          <w:lang w:eastAsia="pl-PL"/>
        </w:rPr>
      </w:pPr>
      <w:r w:rsidRPr="005E4573">
        <w:rPr>
          <w:rFonts w:ascii="Aptos" w:eastAsia="Times New Roman" w:hAnsi="Aptos" w:cstheme="minorHAnsi"/>
          <w:lang w:eastAsia="pl-PL"/>
        </w:rPr>
        <w:t>Każda część będzie rozpatrywana osobno według poniższego kryterium</w:t>
      </w:r>
      <w:r w:rsidR="00B123E9">
        <w:rPr>
          <w:rFonts w:ascii="Aptos" w:eastAsia="Times New Roman" w:hAnsi="Aptos" w:cstheme="minorHAnsi"/>
          <w:lang w:eastAsia="pl-PL"/>
        </w:rPr>
        <w:t>.</w:t>
      </w:r>
    </w:p>
    <w:p w14:paraId="521CF12D" w14:textId="77777777" w:rsidR="00B123E9" w:rsidRPr="005E4573" w:rsidRDefault="00B123E9" w:rsidP="0021568E">
      <w:pPr>
        <w:spacing w:after="0" w:line="240" w:lineRule="auto"/>
        <w:ind w:left="567"/>
        <w:rPr>
          <w:rFonts w:ascii="Aptos" w:eastAsia="Times New Roman" w:hAnsi="Aptos" w:cstheme="minorHAnsi"/>
          <w:lang w:eastAsia="pl-PL"/>
        </w:rPr>
      </w:pPr>
    </w:p>
    <w:p w14:paraId="66D06255" w14:textId="135C0A7E" w:rsidR="0021568E" w:rsidRPr="005E4573" w:rsidRDefault="0021568E" w:rsidP="008114F3">
      <w:pPr>
        <w:spacing w:after="0" w:line="240" w:lineRule="auto"/>
        <w:ind w:left="1134"/>
        <w:rPr>
          <w:rFonts w:ascii="Aptos" w:eastAsia="Times New Roman" w:hAnsi="Aptos" w:cstheme="minorHAnsi"/>
          <w:lang w:eastAsia="pl-PL"/>
        </w:rPr>
      </w:pPr>
      <w:r w:rsidRPr="00B123E9">
        <w:rPr>
          <w:rFonts w:ascii="Aptos" w:eastAsia="Times New Roman" w:hAnsi="Aptos" w:cstheme="minorHAnsi"/>
          <w:b/>
          <w:bCs/>
          <w:lang w:eastAsia="pl-PL"/>
        </w:rPr>
        <w:t xml:space="preserve">Kryterium – Cena </w:t>
      </w:r>
      <w:r w:rsidR="00B123E9" w:rsidRPr="00B123E9">
        <w:rPr>
          <w:rFonts w:ascii="Aptos" w:eastAsia="Times New Roman" w:hAnsi="Aptos" w:cstheme="minorHAnsi"/>
          <w:b/>
          <w:bCs/>
          <w:lang w:eastAsia="pl-PL"/>
        </w:rPr>
        <w:t>za godzinę</w:t>
      </w:r>
      <w:r w:rsidRPr="00B123E9">
        <w:rPr>
          <w:rFonts w:ascii="Aptos" w:eastAsia="Times New Roman" w:hAnsi="Aptos" w:cstheme="minorHAnsi"/>
          <w:b/>
          <w:bCs/>
          <w:lang w:eastAsia="pl-PL"/>
        </w:rPr>
        <w:t xml:space="preserve"> – waga 100 pkt</w:t>
      </w:r>
      <w:r w:rsidRPr="005E4573">
        <w:rPr>
          <w:rFonts w:ascii="Aptos" w:eastAsia="Times New Roman" w:hAnsi="Aptos" w:cstheme="minorHAnsi"/>
          <w:lang w:eastAsia="pl-PL"/>
        </w:rPr>
        <w:t xml:space="preserve">  </w:t>
      </w:r>
      <w:r w:rsidRPr="005E4573">
        <w:rPr>
          <w:rFonts w:ascii="Aptos" w:eastAsia="Times New Roman" w:hAnsi="Aptos" w:cstheme="minorHAnsi"/>
          <w:lang w:eastAsia="pl-PL"/>
        </w:rPr>
        <w:br/>
        <w:t>Ilość punktów za kryterium cena zostanie obliczona w/g poniższego wzoru (licząc do dwóch miejsc po przecinku):</w:t>
      </w:r>
    </w:p>
    <w:p w14:paraId="0AC88F3A" w14:textId="77777777" w:rsidR="0021568E" w:rsidRPr="005E4573" w:rsidRDefault="0021568E" w:rsidP="0021568E">
      <w:pPr>
        <w:spacing w:after="0" w:line="240" w:lineRule="auto"/>
        <w:ind w:left="567"/>
        <w:rPr>
          <w:rFonts w:ascii="Aptos" w:eastAsia="Times New Roman" w:hAnsi="Aptos" w:cstheme="minorHAnsi"/>
          <w:lang w:eastAsia="pl-PL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4"/>
        <w:gridCol w:w="4005"/>
        <w:gridCol w:w="1144"/>
      </w:tblGrid>
      <w:tr w:rsidR="0021568E" w:rsidRPr="005E4573" w14:paraId="14B8BB83" w14:textId="77777777" w:rsidTr="0021568E">
        <w:trPr>
          <w:jc w:val="center"/>
        </w:trPr>
        <w:tc>
          <w:tcPr>
            <w:tcW w:w="0" w:type="auto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3594CE4" w14:textId="77777777" w:rsidR="0021568E" w:rsidRPr="005E4573" w:rsidRDefault="0021568E" w:rsidP="00E21D4C">
            <w:pPr>
              <w:spacing w:after="0" w:line="0" w:lineRule="atLeast"/>
              <w:ind w:left="1134" w:hanging="567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E4573">
              <w:rPr>
                <w:rFonts w:ascii="Aptos" w:eastAsia="Times New Roman" w:hAnsi="Aptos" w:cstheme="minorHAnsi"/>
                <w:lang w:eastAsia="pl-PL"/>
              </w:rPr>
              <w:t>         Ilość pkt.  =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14:paraId="73E7A3E3" w14:textId="77777777" w:rsidR="0021568E" w:rsidRPr="005E4573" w:rsidRDefault="0021568E" w:rsidP="00E21D4C">
            <w:pPr>
              <w:spacing w:after="0" w:line="0" w:lineRule="atLeast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E4573">
              <w:rPr>
                <w:rFonts w:ascii="Aptos" w:eastAsia="Times New Roman" w:hAnsi="Aptos" w:cstheme="minorHAnsi"/>
                <w:lang w:eastAsia="pl-PL"/>
              </w:rPr>
              <w:t>cena oferowana minimalna PLN</w:t>
            </w:r>
            <w:r w:rsidRPr="005E4573" w:rsidDel="005B3666">
              <w:rPr>
                <w:rFonts w:ascii="Aptos" w:eastAsia="Times New Roman" w:hAnsi="Aptos" w:cstheme="minorHAnsi"/>
                <w:lang w:eastAsia="pl-PL"/>
              </w:rPr>
              <w:t xml:space="preserve"> </w:t>
            </w:r>
            <w:r w:rsidRPr="005E4573">
              <w:rPr>
                <w:rFonts w:ascii="Aptos" w:eastAsia="Times New Roman" w:hAnsi="Aptos" w:cstheme="minorHAnsi"/>
                <w:lang w:eastAsia="pl-PL"/>
              </w:rPr>
              <w:t xml:space="preserve">BRUTTO </w:t>
            </w:r>
          </w:p>
        </w:tc>
        <w:tc>
          <w:tcPr>
            <w:tcW w:w="0" w:type="auto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872C3C" w14:textId="24C55BD8" w:rsidR="0021568E" w:rsidRPr="005E4573" w:rsidRDefault="0021568E" w:rsidP="00E21D4C">
            <w:pPr>
              <w:spacing w:after="0" w:line="0" w:lineRule="atLeast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E4573">
              <w:rPr>
                <w:rFonts w:ascii="Aptos" w:eastAsia="Times New Roman" w:hAnsi="Aptos" w:cstheme="minorHAnsi"/>
                <w:lang w:eastAsia="pl-PL"/>
              </w:rPr>
              <w:t>x   100 pkt.</w:t>
            </w:r>
          </w:p>
        </w:tc>
      </w:tr>
      <w:tr w:rsidR="0021568E" w:rsidRPr="005E4573" w14:paraId="1FF0C71C" w14:textId="77777777" w:rsidTr="0021568E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0DFE4F88" w14:textId="77777777" w:rsidR="0021568E" w:rsidRPr="005E4573" w:rsidRDefault="0021568E" w:rsidP="00E21D4C">
            <w:pPr>
              <w:spacing w:after="0"/>
              <w:jc w:val="both"/>
              <w:rPr>
                <w:rFonts w:ascii="Aptos" w:eastAsia="Times New Roman" w:hAnsi="Aptos" w:cstheme="minorHAnsi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03DDE0F" w14:textId="77777777" w:rsidR="0021568E" w:rsidRPr="005E4573" w:rsidRDefault="0021568E" w:rsidP="00E21D4C">
            <w:pPr>
              <w:spacing w:after="0" w:line="0" w:lineRule="atLeast"/>
              <w:ind w:left="1134" w:hanging="567"/>
              <w:jc w:val="both"/>
              <w:rPr>
                <w:rFonts w:ascii="Aptos" w:eastAsia="Times New Roman" w:hAnsi="Aptos" w:cstheme="minorHAnsi"/>
                <w:lang w:eastAsia="pl-PL"/>
              </w:rPr>
            </w:pPr>
            <w:r w:rsidRPr="005E4573">
              <w:rPr>
                <w:rFonts w:ascii="Aptos" w:eastAsia="Times New Roman" w:hAnsi="Aptos" w:cstheme="minorHAnsi"/>
                <w:lang w:eastAsia="pl-PL"/>
              </w:rPr>
              <w:t>cena oferty badanej PLN BRUTTO</w:t>
            </w:r>
          </w:p>
        </w:tc>
        <w:tc>
          <w:tcPr>
            <w:tcW w:w="0" w:type="auto"/>
            <w:vMerge/>
            <w:vAlign w:val="center"/>
            <w:hideMark/>
          </w:tcPr>
          <w:p w14:paraId="107CD47F" w14:textId="77777777" w:rsidR="0021568E" w:rsidRPr="005E4573" w:rsidRDefault="0021568E" w:rsidP="00E21D4C">
            <w:pPr>
              <w:spacing w:after="0"/>
              <w:jc w:val="both"/>
              <w:rPr>
                <w:rFonts w:ascii="Aptos" w:eastAsia="Times New Roman" w:hAnsi="Aptos" w:cstheme="minorHAnsi"/>
                <w:lang w:eastAsia="pl-PL"/>
              </w:rPr>
            </w:pPr>
          </w:p>
        </w:tc>
      </w:tr>
    </w:tbl>
    <w:p w14:paraId="73132EC6" w14:textId="77777777" w:rsidR="0021568E" w:rsidRPr="005E4573" w:rsidRDefault="0021568E" w:rsidP="0021568E">
      <w:pPr>
        <w:tabs>
          <w:tab w:val="left" w:pos="4380"/>
        </w:tabs>
        <w:spacing w:after="0"/>
        <w:ind w:left="567" w:right="510"/>
        <w:jc w:val="both"/>
        <w:rPr>
          <w:rFonts w:ascii="Aptos" w:eastAsia="Times New Roman" w:hAnsi="Aptos" w:cstheme="minorHAnsi"/>
          <w:lang w:eastAsia="pl-PL"/>
        </w:rPr>
      </w:pPr>
    </w:p>
    <w:p w14:paraId="41F64536" w14:textId="77777777" w:rsidR="0021568E" w:rsidRPr="005E4573" w:rsidRDefault="0021568E" w:rsidP="008114F3">
      <w:pPr>
        <w:tabs>
          <w:tab w:val="left" w:pos="4380"/>
        </w:tabs>
        <w:spacing w:after="0"/>
        <w:ind w:left="1134" w:right="510"/>
        <w:jc w:val="both"/>
        <w:rPr>
          <w:rFonts w:ascii="Aptos" w:eastAsia="Times New Roman" w:hAnsi="Aptos" w:cstheme="minorHAnsi"/>
          <w:lang w:eastAsia="pl-PL"/>
        </w:rPr>
      </w:pPr>
      <w:r w:rsidRPr="005E4573">
        <w:rPr>
          <w:rFonts w:ascii="Aptos" w:eastAsia="Times New Roman" w:hAnsi="Aptos" w:cstheme="minorHAnsi"/>
          <w:lang w:eastAsia="pl-PL"/>
        </w:rPr>
        <w:t>Oferta może otrzymać maksymalnie 100 pkt.</w:t>
      </w:r>
    </w:p>
    <w:p w14:paraId="1FC9F605" w14:textId="77777777" w:rsidR="0021568E" w:rsidRPr="005E4573" w:rsidRDefault="0021568E" w:rsidP="0021568E">
      <w:pPr>
        <w:tabs>
          <w:tab w:val="left" w:pos="4380"/>
        </w:tabs>
        <w:spacing w:after="0" w:line="240" w:lineRule="auto"/>
        <w:contextualSpacing/>
        <w:jc w:val="both"/>
        <w:rPr>
          <w:rFonts w:ascii="Aptos" w:hAnsi="Aptos" w:cstheme="minorHAnsi"/>
          <w:b/>
        </w:rPr>
      </w:pPr>
    </w:p>
    <w:p w14:paraId="21EFE9A5" w14:textId="446C0DDA" w:rsidR="0021568E" w:rsidRPr="005E4573" w:rsidRDefault="0021568E" w:rsidP="008114F3">
      <w:pPr>
        <w:tabs>
          <w:tab w:val="left" w:pos="4380"/>
        </w:tabs>
        <w:spacing w:after="0" w:line="240" w:lineRule="auto"/>
        <w:ind w:left="1134"/>
        <w:contextualSpacing/>
        <w:jc w:val="both"/>
        <w:rPr>
          <w:rFonts w:ascii="Aptos" w:hAnsi="Aptos" w:cstheme="minorHAnsi"/>
          <w:b/>
        </w:rPr>
      </w:pPr>
      <w:r w:rsidRPr="005E4573">
        <w:rPr>
          <w:rFonts w:ascii="Aptos" w:hAnsi="Aptos" w:cstheme="minorHAnsi"/>
          <w:b/>
        </w:rPr>
        <w:t xml:space="preserve">Cena brutto powinna obejmować całkowity koszt </w:t>
      </w:r>
      <w:r w:rsidR="00B123E9">
        <w:rPr>
          <w:rFonts w:ascii="Aptos" w:hAnsi="Aptos" w:cstheme="minorHAnsi"/>
          <w:b/>
        </w:rPr>
        <w:t>realizacji deklarowanych zajęć.</w:t>
      </w:r>
    </w:p>
    <w:p w14:paraId="0BE331E4" w14:textId="77777777" w:rsidR="0021568E" w:rsidRPr="005E4573" w:rsidRDefault="0021568E" w:rsidP="0021568E">
      <w:pPr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37690334" w14:textId="09432B18" w:rsidR="0021568E" w:rsidRPr="005E4573" w:rsidRDefault="0021568E" w:rsidP="00BB690C">
      <w:pPr>
        <w:pStyle w:val="Akapitzlist"/>
        <w:numPr>
          <w:ilvl w:val="1"/>
          <w:numId w:val="3"/>
        </w:numPr>
        <w:suppressAutoHyphens w:val="0"/>
        <w:autoSpaceDN/>
        <w:spacing w:after="0" w:line="276" w:lineRule="auto"/>
        <w:ind w:right="510" w:hanging="508"/>
        <w:contextualSpacing/>
        <w:jc w:val="both"/>
        <w:textAlignment w:val="auto"/>
        <w:rPr>
          <w:rFonts w:ascii="Aptos" w:hAnsi="Aptos" w:cstheme="minorHAnsi"/>
        </w:rPr>
      </w:pPr>
      <w:r w:rsidRPr="005E4573">
        <w:rPr>
          <w:rFonts w:ascii="Aptos" w:eastAsia="Times New Roman" w:hAnsi="Aptos" w:cstheme="minorHAnsi"/>
          <w:lang w:eastAsia="pl-PL"/>
        </w:rPr>
        <w:t xml:space="preserve">Przedmiotem oceny będzie </w:t>
      </w:r>
      <w:r w:rsidRPr="00C25981">
        <w:rPr>
          <w:rFonts w:ascii="Aptos" w:eastAsia="Times New Roman" w:hAnsi="Aptos" w:cstheme="minorHAnsi"/>
          <w:b/>
          <w:bCs/>
          <w:lang w:eastAsia="pl-PL"/>
        </w:rPr>
        <w:t>całkowita cena</w:t>
      </w:r>
      <w:r w:rsidR="00C25981" w:rsidRPr="00C25981">
        <w:rPr>
          <w:rFonts w:ascii="Aptos" w:eastAsia="Times New Roman" w:hAnsi="Aptos" w:cstheme="minorHAnsi"/>
          <w:b/>
          <w:bCs/>
          <w:lang w:eastAsia="pl-PL"/>
        </w:rPr>
        <w:t xml:space="preserve"> za godzinę zajęć</w:t>
      </w:r>
      <w:r w:rsidRPr="005E4573">
        <w:rPr>
          <w:rFonts w:ascii="Aptos" w:eastAsia="Times New Roman" w:hAnsi="Aptos" w:cstheme="minorHAnsi"/>
          <w:lang w:eastAsia="pl-PL"/>
        </w:rPr>
        <w:t xml:space="preserve"> BRUTTO oferty (zgodnie z Załącznikiem nr 1) w walucie polski złoty. </w:t>
      </w:r>
    </w:p>
    <w:p w14:paraId="4282A3C8" w14:textId="77777777" w:rsidR="0021568E" w:rsidRPr="005E4573" w:rsidRDefault="0021568E" w:rsidP="00BB690C">
      <w:pPr>
        <w:pStyle w:val="Akapitzlist"/>
        <w:numPr>
          <w:ilvl w:val="1"/>
          <w:numId w:val="3"/>
        </w:numPr>
        <w:suppressAutoHyphens w:val="0"/>
        <w:autoSpaceDN/>
        <w:spacing w:after="0" w:line="276" w:lineRule="auto"/>
        <w:ind w:right="510" w:hanging="508"/>
        <w:contextualSpacing/>
        <w:jc w:val="both"/>
        <w:textAlignment w:val="auto"/>
        <w:rPr>
          <w:rFonts w:ascii="Aptos" w:hAnsi="Aptos" w:cstheme="minorHAnsi"/>
        </w:rPr>
      </w:pPr>
      <w:r w:rsidRPr="005E4573">
        <w:rPr>
          <w:rFonts w:ascii="Aptos" w:eastAsia="Times New Roman" w:hAnsi="Aptos" w:cstheme="minorHAnsi"/>
          <w:lang w:eastAsia="pl-PL"/>
        </w:rPr>
        <w:t xml:space="preserve">Cena w ofercie powinna być wyrażona w walucie polskiego złotego (PLN). </w:t>
      </w:r>
    </w:p>
    <w:p w14:paraId="57C8CA2F" w14:textId="69493E17" w:rsidR="00BB690C" w:rsidRDefault="0021568E" w:rsidP="00BB690C">
      <w:pPr>
        <w:pStyle w:val="Akapitzlist"/>
        <w:numPr>
          <w:ilvl w:val="1"/>
          <w:numId w:val="3"/>
        </w:numPr>
        <w:tabs>
          <w:tab w:val="left" w:pos="4380"/>
        </w:tabs>
        <w:suppressAutoHyphens w:val="0"/>
        <w:autoSpaceDN/>
        <w:spacing w:after="0" w:line="276" w:lineRule="auto"/>
        <w:ind w:right="510" w:hanging="508"/>
        <w:contextualSpacing/>
        <w:jc w:val="both"/>
        <w:textAlignment w:val="auto"/>
        <w:rPr>
          <w:rFonts w:ascii="Aptos" w:hAnsi="Aptos" w:cstheme="minorHAnsi"/>
        </w:rPr>
      </w:pPr>
      <w:r w:rsidRPr="005E4573">
        <w:rPr>
          <w:rFonts w:ascii="Aptos" w:hAnsi="Aptos" w:cstheme="minorHAnsi"/>
        </w:rPr>
        <w:t>Ocena merytoryczna</w:t>
      </w:r>
      <w:r w:rsidRPr="005E4573">
        <w:rPr>
          <w:rFonts w:ascii="Aptos" w:hAnsi="Aptos" w:cstheme="minorHAnsi"/>
          <w:b/>
          <w:bCs/>
        </w:rPr>
        <w:t xml:space="preserve"> </w:t>
      </w:r>
      <w:r w:rsidRPr="005E4573">
        <w:rPr>
          <w:rFonts w:ascii="Aptos" w:hAnsi="Aptos" w:cstheme="minorHAnsi"/>
        </w:rPr>
        <w:t>– Zamawiający ocenia, czy oferta, która uzyskała najwyższą liczbę punktów (wg pkt 1</w:t>
      </w:r>
      <w:r w:rsidR="00D73383">
        <w:rPr>
          <w:rFonts w:ascii="Aptos" w:hAnsi="Aptos" w:cstheme="minorHAnsi"/>
        </w:rPr>
        <w:t>4</w:t>
      </w:r>
      <w:r w:rsidRPr="005E4573">
        <w:rPr>
          <w:rFonts w:ascii="Aptos" w:hAnsi="Aptos" w:cstheme="minorHAnsi"/>
        </w:rPr>
        <w:t>) jest zgodna z wymaganiami zawartymi w p</w:t>
      </w:r>
      <w:r w:rsidR="00D73383">
        <w:rPr>
          <w:rFonts w:ascii="Aptos" w:hAnsi="Aptos" w:cstheme="minorHAnsi"/>
        </w:rPr>
        <w:t>kt</w:t>
      </w:r>
      <w:r w:rsidR="00557289">
        <w:rPr>
          <w:rFonts w:ascii="Aptos" w:hAnsi="Aptos" w:cstheme="minorHAnsi"/>
        </w:rPr>
        <w:t>.</w:t>
      </w:r>
      <w:r w:rsidR="00D73383">
        <w:rPr>
          <w:rFonts w:ascii="Aptos" w:hAnsi="Aptos" w:cstheme="minorHAnsi"/>
        </w:rPr>
        <w:t xml:space="preserve"> 4, pkt, pkt. 6, pkt. 7;</w:t>
      </w:r>
    </w:p>
    <w:p w14:paraId="0C58F361" w14:textId="77777777" w:rsidR="00BB690C" w:rsidRPr="00A05A04" w:rsidRDefault="0021568E" w:rsidP="00BB690C">
      <w:pPr>
        <w:pStyle w:val="Akapitzlist"/>
        <w:numPr>
          <w:ilvl w:val="1"/>
          <w:numId w:val="3"/>
        </w:numPr>
        <w:tabs>
          <w:tab w:val="left" w:pos="4380"/>
        </w:tabs>
        <w:suppressAutoHyphens w:val="0"/>
        <w:autoSpaceDN/>
        <w:spacing w:after="0" w:line="276" w:lineRule="auto"/>
        <w:ind w:right="510" w:hanging="508"/>
        <w:contextualSpacing/>
        <w:jc w:val="both"/>
        <w:textAlignment w:val="auto"/>
        <w:rPr>
          <w:rFonts w:ascii="Aptos" w:hAnsi="Aptos" w:cstheme="minorHAnsi"/>
        </w:rPr>
      </w:pPr>
      <w:r w:rsidRPr="00A05A04">
        <w:rPr>
          <w:rFonts w:ascii="Aptos" w:hAnsi="Aptos" w:cstheme="minorHAnsi"/>
        </w:rPr>
        <w:t xml:space="preserve">Za najkorzystniejszą zostanie uznana oferta, która uzyska najwyższą liczbę punktów oraz która będzie zgodna merytorycznie i spełni warunki formalne określone w pkt. 4, 6 i </w:t>
      </w:r>
      <w:r w:rsidR="00B123E9" w:rsidRPr="00A05A04">
        <w:rPr>
          <w:rFonts w:ascii="Aptos" w:hAnsi="Aptos" w:cstheme="minorHAnsi"/>
        </w:rPr>
        <w:t>7. Jeżeli zwycięska ofert nie wykorzysta wszystkich godzin w tygodniu oraz w całości usługi, Zamawiający wybierze</w:t>
      </w:r>
      <w:r w:rsidR="00C25981" w:rsidRPr="00A05A04">
        <w:rPr>
          <w:rFonts w:ascii="Aptos" w:hAnsi="Aptos" w:cstheme="minorHAnsi"/>
        </w:rPr>
        <w:t>,</w:t>
      </w:r>
      <w:r w:rsidR="00B123E9" w:rsidRPr="00A05A04">
        <w:rPr>
          <w:rFonts w:ascii="Aptos" w:hAnsi="Aptos" w:cstheme="minorHAnsi"/>
        </w:rPr>
        <w:t xml:space="preserve"> także kolejną ofertę, która uzyska najwyższą liczbę punktów oraz spełni warunki dla danej części </w:t>
      </w:r>
      <w:r w:rsidR="00B123E9" w:rsidRPr="00A05A04">
        <w:rPr>
          <w:rFonts w:ascii="Aptos" w:hAnsi="Aptos" w:cstheme="minorHAnsi"/>
        </w:rPr>
        <w:lastRenderedPageBreak/>
        <w:t>postpowania.</w:t>
      </w:r>
      <w:r w:rsidR="00BB690C" w:rsidRPr="00A05A04">
        <w:rPr>
          <w:rFonts w:ascii="Aptos" w:hAnsi="Aptos" w:cstheme="minorHAnsi"/>
        </w:rPr>
        <w:t xml:space="preserve"> </w:t>
      </w:r>
      <w:r w:rsidR="00B123E9" w:rsidRPr="00A05A04">
        <w:rPr>
          <w:rFonts w:ascii="Aptos" w:hAnsi="Aptos" w:cstheme="minorHAnsi"/>
        </w:rPr>
        <w:t>Co oznacza, że do każdej z części postępowania może zostać wybrana jedna lub kilka ofert w zależności od wykorzystania liczby godzin.</w:t>
      </w:r>
    </w:p>
    <w:p w14:paraId="61C6590B" w14:textId="39BB4C4A" w:rsidR="00BB690C" w:rsidRPr="00BB690C" w:rsidRDefault="006F26F9" w:rsidP="00BB690C">
      <w:pPr>
        <w:pStyle w:val="Akapitzlist"/>
        <w:numPr>
          <w:ilvl w:val="1"/>
          <w:numId w:val="3"/>
        </w:numPr>
        <w:tabs>
          <w:tab w:val="left" w:pos="4380"/>
        </w:tabs>
        <w:suppressAutoHyphens w:val="0"/>
        <w:autoSpaceDN/>
        <w:spacing w:after="0" w:line="276" w:lineRule="auto"/>
        <w:ind w:right="510" w:hanging="508"/>
        <w:contextualSpacing/>
        <w:jc w:val="both"/>
        <w:textAlignment w:val="auto"/>
        <w:rPr>
          <w:rFonts w:ascii="Aptos" w:hAnsi="Aptos" w:cstheme="minorHAnsi"/>
        </w:rPr>
      </w:pPr>
      <w:r w:rsidRPr="00BB690C">
        <w:rPr>
          <w:rFonts w:ascii="Aptos" w:hAnsi="Aptos"/>
        </w:rPr>
        <w:t>Wykonawca podaje w Ofercie cenę, której nie może zmienić</w:t>
      </w:r>
      <w:r w:rsidR="00B123E9" w:rsidRPr="00BB690C">
        <w:rPr>
          <w:rFonts w:ascii="Aptos" w:hAnsi="Aptos"/>
        </w:rPr>
        <w:t xml:space="preserve"> przez cały okres </w:t>
      </w:r>
      <w:r w:rsidR="00B123E9" w:rsidRPr="00A05A04">
        <w:rPr>
          <w:rFonts w:ascii="Aptos" w:hAnsi="Aptos"/>
        </w:rPr>
        <w:t>realizacji usługi</w:t>
      </w:r>
      <w:r w:rsidRPr="00A05A04">
        <w:rPr>
          <w:rFonts w:ascii="Aptos" w:hAnsi="Aptos"/>
        </w:rPr>
        <w:t>.</w:t>
      </w:r>
      <w:r w:rsidR="00B123E9" w:rsidRPr="00A05A04">
        <w:rPr>
          <w:rFonts w:ascii="Aptos" w:hAnsi="Aptos"/>
        </w:rPr>
        <w:t xml:space="preserve"> Możliwe jest jednak przydzielenie większej liczby </w:t>
      </w:r>
      <w:r w:rsidR="00A05A04" w:rsidRPr="00A05A04">
        <w:rPr>
          <w:rFonts w:ascii="Aptos" w:hAnsi="Aptos"/>
        </w:rPr>
        <w:t>godzin,</w:t>
      </w:r>
      <w:r w:rsidR="00B123E9" w:rsidRPr="00A05A04">
        <w:rPr>
          <w:rFonts w:ascii="Aptos" w:hAnsi="Aptos"/>
        </w:rPr>
        <w:t xml:space="preserve"> jeżeli byłaby taka potrzeba</w:t>
      </w:r>
      <w:r w:rsidR="00A05A04">
        <w:rPr>
          <w:rFonts w:ascii="Aptos" w:hAnsi="Aptos"/>
        </w:rPr>
        <w:t xml:space="preserve">, zgodnie z pkt. 11.1.4; </w:t>
      </w:r>
      <w:r w:rsidR="00B123E9" w:rsidRPr="00BB690C">
        <w:rPr>
          <w:rFonts w:ascii="Aptos" w:hAnsi="Aptos"/>
        </w:rPr>
        <w:t xml:space="preserve"> </w:t>
      </w:r>
      <w:r w:rsidRPr="00BB690C">
        <w:rPr>
          <w:rFonts w:ascii="Aptos" w:hAnsi="Aptos"/>
        </w:rPr>
        <w:t xml:space="preserve"> </w:t>
      </w:r>
    </w:p>
    <w:p w14:paraId="3AA9B43B" w14:textId="780E9065" w:rsidR="0021568E" w:rsidRPr="00A13868" w:rsidRDefault="0021568E" w:rsidP="00BB690C">
      <w:pPr>
        <w:pStyle w:val="Akapitzlist"/>
        <w:numPr>
          <w:ilvl w:val="1"/>
          <w:numId w:val="3"/>
        </w:numPr>
        <w:tabs>
          <w:tab w:val="left" w:pos="4380"/>
        </w:tabs>
        <w:suppressAutoHyphens w:val="0"/>
        <w:autoSpaceDN/>
        <w:spacing w:after="0" w:line="276" w:lineRule="auto"/>
        <w:ind w:right="510" w:hanging="508"/>
        <w:contextualSpacing/>
        <w:jc w:val="both"/>
        <w:textAlignment w:val="auto"/>
        <w:rPr>
          <w:rFonts w:ascii="Aptos" w:hAnsi="Aptos" w:cstheme="minorHAnsi"/>
          <w:bCs/>
        </w:rPr>
      </w:pPr>
      <w:r w:rsidRPr="00A13868">
        <w:rPr>
          <w:rFonts w:ascii="Aptos" w:eastAsia="Times New Roman" w:hAnsi="Aptos" w:cstheme="minorHAnsi"/>
          <w:bCs/>
          <w:color w:val="000000" w:themeColor="text1"/>
          <w:lang w:eastAsia="ar-SA"/>
        </w:rPr>
        <w:t>Tryb rozpatrzenia ofert:</w:t>
      </w:r>
    </w:p>
    <w:p w14:paraId="33B4CB27" w14:textId="77777777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Zamawiający dokonuje oceny nadesłanych (zgodnie z wymaganiami przedstawionymi w punkcie</w:t>
      </w:r>
      <w:r w:rsidR="00A10069" w:rsidRPr="00BB690C">
        <w:rPr>
          <w:rFonts w:ascii="Aptos" w:hAnsi="Aptos"/>
        </w:rPr>
        <w:t xml:space="preserve"> 4, 6 i 7</w:t>
      </w:r>
      <w:r w:rsidRPr="00BB690C">
        <w:rPr>
          <w:rFonts w:ascii="Aptos" w:hAnsi="Aptos"/>
        </w:rPr>
        <w:t xml:space="preserve">) ofert, według kryteriów oceny określonych w punkcie </w:t>
      </w:r>
      <w:r w:rsidR="00A10069" w:rsidRPr="00BB690C">
        <w:rPr>
          <w:rFonts w:ascii="Aptos" w:hAnsi="Aptos"/>
        </w:rPr>
        <w:t>14.</w:t>
      </w:r>
    </w:p>
    <w:p w14:paraId="1371A347" w14:textId="77777777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 xml:space="preserve">Oferta, która uzyskała najwyższą liczbę punktów (wg </w:t>
      </w:r>
      <w:r w:rsidR="00A10069" w:rsidRPr="00BB690C">
        <w:rPr>
          <w:rFonts w:ascii="Aptos" w:hAnsi="Aptos"/>
        </w:rPr>
        <w:t>pkt 14</w:t>
      </w:r>
      <w:r w:rsidRPr="00BB690C">
        <w:rPr>
          <w:rFonts w:ascii="Aptos" w:hAnsi="Aptos"/>
        </w:rPr>
        <w:t xml:space="preserve">), jest analizowana merytorycznie, celem zweryfikowania zgodności zaoferowanej usługi z punktem </w:t>
      </w:r>
      <w:r w:rsidR="00A10069" w:rsidRPr="00BB690C">
        <w:rPr>
          <w:rFonts w:ascii="Aptos" w:hAnsi="Aptos"/>
        </w:rPr>
        <w:t>4.</w:t>
      </w:r>
      <w:r w:rsidRPr="00BB690C">
        <w:rPr>
          <w:rFonts w:ascii="Aptos" w:hAnsi="Aptos"/>
        </w:rPr>
        <w:t xml:space="preserve"> </w:t>
      </w:r>
    </w:p>
    <w:p w14:paraId="2DA28097" w14:textId="77777777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Zamawiający w trakcie analizy oferty może wystąpić do Oferenta o dodatkowe wyjaśnienia lub uzupełnienia, jeśli zawarte w ofercie informacje nie pozwolą na obiektywną ocenę oferty.</w:t>
      </w:r>
    </w:p>
    <w:p w14:paraId="176A0859" w14:textId="77777777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Zamawiający odrzuca ofertę Oferenta, który nie złożył wyjaśnień w wyznaczonym terminie lub jeżeli dokonana ocena wyjaśnień potwierdza, że oferta nie jest zgodna z wymaganiami zapytania ofertowego. W tej sytuacji Zamawiający dokonuje oceny następnej w kolejności oferty zgodnie z uzyskaną punktacją według punktu</w:t>
      </w:r>
      <w:r w:rsidR="00A10069" w:rsidRPr="00BB690C">
        <w:rPr>
          <w:rFonts w:ascii="Aptos" w:hAnsi="Aptos"/>
        </w:rPr>
        <w:t>14</w:t>
      </w:r>
      <w:r w:rsidRPr="00BB690C">
        <w:rPr>
          <w:rFonts w:ascii="Aptos" w:hAnsi="Aptos"/>
        </w:rPr>
        <w:t xml:space="preserve">. </w:t>
      </w:r>
    </w:p>
    <w:p w14:paraId="46AE94C6" w14:textId="77777777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 xml:space="preserve">Zamawiający bada czy oferta, która została najwyżej oceniona wg punktu </w:t>
      </w:r>
      <w:r w:rsidR="00A10069" w:rsidRPr="00BB690C">
        <w:rPr>
          <w:rFonts w:ascii="Aptos" w:hAnsi="Aptos"/>
        </w:rPr>
        <w:t>14</w:t>
      </w:r>
      <w:r w:rsidRPr="00BB690C">
        <w:rPr>
          <w:rFonts w:ascii="Aptos" w:hAnsi="Aptos"/>
        </w:rPr>
        <w:t xml:space="preserve"> oraz pozytywnie przeszła ocenę merytoryczną (wg </w:t>
      </w:r>
      <w:r w:rsidR="00A10069" w:rsidRPr="00BB690C">
        <w:rPr>
          <w:rFonts w:ascii="Aptos" w:hAnsi="Aptos"/>
        </w:rPr>
        <w:t>pkt. 4, 6 i 7</w:t>
      </w:r>
      <w:r w:rsidRPr="00BB690C">
        <w:rPr>
          <w:rFonts w:ascii="Aptos" w:hAnsi="Aptos"/>
        </w:rPr>
        <w:t xml:space="preserve">), spełnia warunki formalne. Zamawiający może wezwać Oferenta do uzupełnienia braków formalnych oferty, takich jak: </w:t>
      </w:r>
    </w:p>
    <w:p w14:paraId="24E0EF89" w14:textId="4F92C755" w:rsidR="009A5022" w:rsidRPr="00BB690C" w:rsidRDefault="0021568E" w:rsidP="00627844">
      <w:pPr>
        <w:pStyle w:val="Akapitzlist"/>
        <w:numPr>
          <w:ilvl w:val="3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brak dokumentów rejestrowych firmy, chyba że odpis z rejestru może być przez Zamawiającego pozyskany z powszechnie dostępnych baz danych (www.ms.ekrs.gov.pl, www.ceidg.gov.pl)</w:t>
      </w:r>
      <w:r w:rsidR="00627844">
        <w:rPr>
          <w:rFonts w:ascii="Aptos" w:hAnsi="Aptos"/>
        </w:rPr>
        <w:t>.</w:t>
      </w:r>
      <w:r w:rsidRPr="00BB690C">
        <w:rPr>
          <w:rFonts w:ascii="Aptos" w:hAnsi="Aptos"/>
        </w:rPr>
        <w:t xml:space="preserve"> </w:t>
      </w:r>
    </w:p>
    <w:p w14:paraId="3E6EB0BA" w14:textId="77777777" w:rsidR="009A5022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 xml:space="preserve">Zamawiający odrzuca ofertę Oferenta, który nie złożył uzupełnień w wyznaczonym terminie lub jeżeli otrzymana odpowiedź potwierdza, że oferta nie spełnia warunków formalnych. </w:t>
      </w:r>
    </w:p>
    <w:p w14:paraId="24D7D51E" w14:textId="64522552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Oferta, która nie spełnia co najmniej jednego warunku opisanego w punktach</w:t>
      </w:r>
      <w:r w:rsidR="00A10069" w:rsidRPr="00BB690C">
        <w:rPr>
          <w:rFonts w:ascii="Aptos" w:hAnsi="Aptos"/>
        </w:rPr>
        <w:t xml:space="preserve"> 4, 6, 7</w:t>
      </w:r>
      <w:r w:rsidRPr="00BB690C">
        <w:rPr>
          <w:rFonts w:ascii="Aptos" w:hAnsi="Aptos"/>
        </w:rPr>
        <w:t xml:space="preserve"> zostaje odrzucona lub Oferent zostaje wykluczony, a Zamawiający bada kolejną najwyżej ocenioną ofertę.</w:t>
      </w:r>
    </w:p>
    <w:p w14:paraId="61E03263" w14:textId="77777777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W przypadku, gdy Zamawiający wezwie Oferenta do udzielenia odpowiedzi, związanych z wyjaśnieniem lub uzupełnieniem oferty, wyznaczy mu odpowiedni termin na uzupełnienie lub wyjaśnienie dokumentów, jednak nie krótszy niż 2 dni robocze od dnia dostarczenia przez Zamawiającego zapytania/wniosku o wyjaśnienie lub uzupełnienie.</w:t>
      </w:r>
    </w:p>
    <w:p w14:paraId="1A98770C" w14:textId="77777777" w:rsid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Po dokonaniu oceny ofert Zamawiający poinformuje Oferentów o wyborze najkorzystniejszej oferty za pośrednictwem bazy konkurencyjności (</w:t>
      </w:r>
      <w:hyperlink r:id="rId11" w:history="1">
        <w:r w:rsidR="009A5022" w:rsidRPr="00BB690C">
          <w:rPr>
            <w:rStyle w:val="Hipercze"/>
            <w:rFonts w:ascii="Aptos" w:hAnsi="Aptos"/>
          </w:rPr>
          <w:t>https://bazakonkurencyjnosci.funduszeeuropejskie.gov.pl/</w:t>
        </w:r>
      </w:hyperlink>
      <w:r w:rsidRPr="00BB690C">
        <w:rPr>
          <w:rFonts w:ascii="Aptos" w:hAnsi="Aptos"/>
        </w:rPr>
        <w:t>).</w:t>
      </w:r>
    </w:p>
    <w:p w14:paraId="54CCB4FB" w14:textId="77777777" w:rsidR="00BB690C" w:rsidRPr="00BB690C" w:rsidRDefault="0021568E" w:rsidP="00BB690C">
      <w:pPr>
        <w:pStyle w:val="Akapitzlist"/>
        <w:numPr>
          <w:ilvl w:val="1"/>
          <w:numId w:val="3"/>
        </w:numPr>
        <w:suppressAutoHyphens w:val="0"/>
        <w:autoSpaceDN/>
        <w:spacing w:after="0" w:line="288" w:lineRule="auto"/>
        <w:ind w:right="510" w:hanging="508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lastRenderedPageBreak/>
        <w:t>Odrzucenie oferty, wykluczenie Oferenta</w:t>
      </w:r>
    </w:p>
    <w:p w14:paraId="4D02DE13" w14:textId="354936EB" w:rsidR="00A10069" w:rsidRPr="00BB690C" w:rsidRDefault="0021568E" w:rsidP="00BB690C">
      <w:pPr>
        <w:pStyle w:val="Akapitzlist"/>
        <w:numPr>
          <w:ilvl w:val="2"/>
          <w:numId w:val="3"/>
        </w:numPr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Zamawiający odrzuca ofertę, jeżeli:</w:t>
      </w:r>
    </w:p>
    <w:p w14:paraId="14F2AC53" w14:textId="77777777" w:rsidR="00A10069" w:rsidRPr="00BB690C" w:rsidRDefault="0021568E" w:rsidP="00BB690C">
      <w:pPr>
        <w:pStyle w:val="Akapitzlist"/>
        <w:numPr>
          <w:ilvl w:val="3"/>
          <w:numId w:val="3"/>
        </w:numPr>
        <w:suppressAutoHyphens w:val="0"/>
        <w:autoSpaceDN/>
        <w:spacing w:after="0" w:line="288" w:lineRule="auto"/>
        <w:ind w:right="510" w:hanging="735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jej treść nie odpowiada treści niniejszego zapytania ofertowego lub jest niekompletna,</w:t>
      </w:r>
    </w:p>
    <w:p w14:paraId="3B5FE022" w14:textId="77777777" w:rsidR="00A10069" w:rsidRP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 w:hanging="735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jej złożenie stanowi czyn nieuczciwej konkurencji w rozumieniu przepisów</w:t>
      </w:r>
      <w:r w:rsidR="00A10069" w:rsidRPr="00BB690C">
        <w:rPr>
          <w:rFonts w:ascii="Aptos" w:hAnsi="Aptos"/>
        </w:rPr>
        <w:t xml:space="preserve"> </w:t>
      </w:r>
      <w:r w:rsidRPr="00BB690C">
        <w:rPr>
          <w:rFonts w:ascii="Aptos" w:hAnsi="Aptos"/>
        </w:rPr>
        <w:t>o nieuczciwej konkurencji,</w:t>
      </w:r>
    </w:p>
    <w:p w14:paraId="48D8E6A4" w14:textId="77777777" w:rsidR="00A10069" w:rsidRP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 w:hanging="735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Oferent nie złożył na wezwania Zamawiającego wyjaśnień/uzupełnień dotyczących treści złożonej oferty,</w:t>
      </w:r>
    </w:p>
    <w:p w14:paraId="15BD7DDA" w14:textId="77777777" w:rsidR="00A10069" w:rsidRP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 w:hanging="735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została złożona przez Oferenta nie spełniającego kryteriów tego postępowania lub przez Oferenta wykluczonego,</w:t>
      </w:r>
    </w:p>
    <w:p w14:paraId="6955E8D1" w14:textId="77777777" w:rsid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 w:hanging="735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jest nieważna na podstawie odrębnych przepisów.</w:t>
      </w:r>
    </w:p>
    <w:p w14:paraId="6990A3CB" w14:textId="77777777" w:rsidR="00BB690C" w:rsidRDefault="0021568E" w:rsidP="00BB690C">
      <w:pPr>
        <w:pStyle w:val="Akapitzlist"/>
        <w:numPr>
          <w:ilvl w:val="2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 xml:space="preserve">Z postępowania o udzielenie zamówienia wyklucza się Oferentów, którzy: </w:t>
      </w:r>
    </w:p>
    <w:p w14:paraId="35D996E4" w14:textId="77777777" w:rsidR="00BB690C" w:rsidRDefault="00773B5A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W</w:t>
      </w:r>
      <w:r w:rsidR="0021568E" w:rsidRPr="00BB690C">
        <w:rPr>
          <w:rFonts w:ascii="Aptos" w:hAnsi="Aptos"/>
        </w:rPr>
        <w:t>ykonywali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bezpośrednio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czynności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związan</w:t>
      </w:r>
      <w:r w:rsidRPr="00BB690C">
        <w:rPr>
          <w:rFonts w:ascii="Aptos" w:hAnsi="Aptos"/>
        </w:rPr>
        <w:t xml:space="preserve">e </w:t>
      </w:r>
      <w:r w:rsidR="0021568E" w:rsidRPr="00BB690C">
        <w:rPr>
          <w:rFonts w:ascii="Aptos" w:hAnsi="Aptos"/>
        </w:rPr>
        <w:t>z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przygotowaniem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postępowania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lub posługiwali się w celu sporządzenia oferty osobami uczestniczącymi</w:t>
      </w:r>
      <w:r w:rsidRPr="00BB690C">
        <w:rPr>
          <w:rFonts w:ascii="Aptos" w:hAnsi="Aptos"/>
        </w:rPr>
        <w:t xml:space="preserve"> </w:t>
      </w:r>
      <w:r w:rsidR="0021568E" w:rsidRPr="00BB690C">
        <w:rPr>
          <w:rFonts w:ascii="Aptos" w:hAnsi="Aptos"/>
        </w:rPr>
        <w:t>w dokonywaniu tych czynności, chyba że udział tych wykonawców w postępowaniu nie utrudni uczciwej konkurencji,</w:t>
      </w:r>
    </w:p>
    <w:p w14:paraId="1144F845" w14:textId="77777777" w:rsid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złożyli nieprawdziwe informacje mające wpływ lub mogące mieć wpływ na wynik prowadzonego postępowania,</w:t>
      </w:r>
    </w:p>
    <w:p w14:paraId="7F320B7B" w14:textId="77777777" w:rsid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 xml:space="preserve">nie wykazali spełniania warunków udziału w postępowaniu, </w:t>
      </w:r>
    </w:p>
    <w:p w14:paraId="4044FD4D" w14:textId="77777777" w:rsidR="00BB690C" w:rsidRDefault="0021568E" w:rsidP="00BB690C">
      <w:pPr>
        <w:pStyle w:val="Akapitzlist"/>
        <w:numPr>
          <w:ilvl w:val="3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są powiązani osobowo lub kapitałowo w stosunku do Zamawiającego.</w:t>
      </w:r>
    </w:p>
    <w:p w14:paraId="1117F550" w14:textId="77777777" w:rsidR="00BB690C" w:rsidRPr="00BB690C" w:rsidRDefault="0021568E" w:rsidP="00BB690C">
      <w:pPr>
        <w:pStyle w:val="Akapitzlist"/>
        <w:numPr>
          <w:ilvl w:val="2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Ofertę Oferenta wykluczonego uznaje się za odrzuconą.</w:t>
      </w:r>
    </w:p>
    <w:p w14:paraId="1192B900" w14:textId="68EAC1C1" w:rsidR="0021568E" w:rsidRPr="00BB690C" w:rsidRDefault="0021568E" w:rsidP="00BB690C">
      <w:pPr>
        <w:pStyle w:val="Akapitzlist"/>
        <w:numPr>
          <w:ilvl w:val="2"/>
          <w:numId w:val="3"/>
        </w:numPr>
        <w:tabs>
          <w:tab w:val="left" w:pos="1418"/>
        </w:tabs>
        <w:suppressAutoHyphens w:val="0"/>
        <w:autoSpaceDN/>
        <w:spacing w:after="0" w:line="288" w:lineRule="auto"/>
        <w:ind w:right="510"/>
        <w:contextualSpacing/>
        <w:jc w:val="both"/>
        <w:textAlignment w:val="auto"/>
        <w:rPr>
          <w:rFonts w:ascii="Aptos" w:hAnsi="Aptos"/>
        </w:rPr>
      </w:pPr>
      <w:r w:rsidRPr="00BB690C">
        <w:rPr>
          <w:rFonts w:ascii="Aptos" w:hAnsi="Aptos"/>
        </w:rPr>
        <w:t>Zamawiający zastrzega sobie prawo unieważnienia postępowania bez podawania przyczyn, i może to zrobić w dowolnym czasie bez ponoszenia odpowiedzialności wobec Oferentów, którzy złożyli Oferty.</w:t>
      </w:r>
    </w:p>
    <w:p w14:paraId="31EC8419" w14:textId="4CDE3262" w:rsidR="006F26F9" w:rsidRPr="005E4573" w:rsidRDefault="006F26F9" w:rsidP="009A5022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426"/>
        <w:jc w:val="both"/>
        <w:rPr>
          <w:rFonts w:ascii="Aptos" w:hAnsi="Aptos"/>
          <w:b/>
          <w:caps/>
        </w:rPr>
      </w:pPr>
      <w:r w:rsidRPr="005E4573">
        <w:rPr>
          <w:rFonts w:ascii="Aptos" w:hAnsi="Aptos"/>
          <w:b/>
          <w:bCs/>
          <w:caps/>
        </w:rPr>
        <w:t>Informacja o wyborze Oferty</w:t>
      </w:r>
    </w:p>
    <w:p w14:paraId="274D5A18" w14:textId="5BD292FA" w:rsidR="00A13868" w:rsidRDefault="00A13868" w:rsidP="00CE721D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ind w:left="1134"/>
        <w:jc w:val="both"/>
        <w:rPr>
          <w:rFonts w:ascii="Aptos" w:hAnsi="Aptos"/>
        </w:rPr>
      </w:pPr>
      <w:r>
        <w:rPr>
          <w:rFonts w:ascii="Aptos" w:hAnsi="Aptos"/>
        </w:rPr>
        <w:t>Na podstawie złożonych ofert, Zamawiający dokona wyboru najkorzystniejszej oferty. Wybór zostanie dokonany bez nieuzasadnionej zwłoki.</w:t>
      </w:r>
    </w:p>
    <w:p w14:paraId="4389518D" w14:textId="60D4EDAA" w:rsidR="00CE721D" w:rsidRPr="005E4573" w:rsidRDefault="006F26F9" w:rsidP="00CE721D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ind w:left="1134"/>
        <w:jc w:val="both"/>
        <w:rPr>
          <w:rFonts w:ascii="Aptos" w:hAnsi="Aptos"/>
        </w:rPr>
      </w:pPr>
      <w:r w:rsidRPr="005E4573">
        <w:rPr>
          <w:rFonts w:ascii="Aptos" w:hAnsi="Aptos"/>
        </w:rPr>
        <w:t xml:space="preserve">Niezwłocznie po wyborze najkorzystniejszej Oferty Zamawiający zamieszcza informację o wyborze najkorzystniejszej Oferty i Wykonawcach, których oferty zostały odrzucone na stronie internetowej: </w:t>
      </w:r>
      <w:r w:rsidR="00B46431" w:rsidRPr="005E4573">
        <w:rPr>
          <w:rFonts w:ascii="Aptos" w:hAnsi="Aptos"/>
        </w:rPr>
        <w:t>https://bazakonkurencyjnosci.funduszeeuropejskie.gov.pl.</w:t>
      </w:r>
      <w:r w:rsidR="00591291">
        <w:rPr>
          <w:rFonts w:ascii="Aptos" w:hAnsi="Aptos"/>
        </w:rPr>
        <w:t xml:space="preserve"> </w:t>
      </w:r>
    </w:p>
    <w:p w14:paraId="4F04E788" w14:textId="052F1D9B" w:rsidR="006F26F9" w:rsidRPr="005E4573" w:rsidRDefault="00CE721D" w:rsidP="00C64964">
      <w:pPr>
        <w:pStyle w:val="Akapitzlist"/>
        <w:numPr>
          <w:ilvl w:val="1"/>
          <w:numId w:val="3"/>
        </w:numPr>
        <w:tabs>
          <w:tab w:val="left" w:pos="0"/>
        </w:tabs>
        <w:spacing w:after="0" w:line="288" w:lineRule="auto"/>
        <w:ind w:left="1134"/>
        <w:jc w:val="both"/>
        <w:rPr>
          <w:rFonts w:ascii="Aptos" w:hAnsi="Aptos"/>
        </w:rPr>
      </w:pPr>
      <w:r w:rsidRPr="005E4573">
        <w:rPr>
          <w:rFonts w:ascii="Aptos" w:hAnsi="Aptos"/>
        </w:rPr>
        <w:t xml:space="preserve">Po zakończeniu i upublicznieniu wyników postępowania Ofertowego, Zamawiający i Oferent podpiszą stosowną Umowę o współpracy.  </w:t>
      </w:r>
    </w:p>
    <w:p w14:paraId="55338C54" w14:textId="77777777" w:rsidR="00A13868" w:rsidRDefault="006F26F9" w:rsidP="00A13868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426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Umowa</w:t>
      </w:r>
    </w:p>
    <w:p w14:paraId="69125C41" w14:textId="41BB9AEF" w:rsidR="006F26F9" w:rsidRPr="00A13868" w:rsidRDefault="006F26F9" w:rsidP="00A13868">
      <w:pPr>
        <w:pStyle w:val="Akapitzlist"/>
        <w:numPr>
          <w:ilvl w:val="1"/>
          <w:numId w:val="3"/>
        </w:numPr>
        <w:spacing w:before="240" w:after="0" w:line="288" w:lineRule="auto"/>
        <w:ind w:hanging="508"/>
        <w:jc w:val="both"/>
        <w:rPr>
          <w:rFonts w:ascii="Aptos" w:hAnsi="Aptos"/>
          <w:b/>
          <w:bCs/>
          <w:caps/>
        </w:rPr>
      </w:pPr>
      <w:r w:rsidRPr="00A13868">
        <w:rPr>
          <w:rFonts w:ascii="Aptos" w:hAnsi="Aptos"/>
        </w:rPr>
        <w:t>Podpisanie umowy z wybranym Oferentem</w:t>
      </w:r>
      <w:r w:rsidR="008F7B7A" w:rsidRPr="00A13868">
        <w:rPr>
          <w:rFonts w:ascii="Aptos" w:hAnsi="Aptos"/>
        </w:rPr>
        <w:t>/ Oferentami</w:t>
      </w:r>
      <w:r w:rsidRPr="00A13868">
        <w:rPr>
          <w:rFonts w:ascii="Aptos" w:hAnsi="Aptos"/>
        </w:rPr>
        <w:t xml:space="preserve"> nastąpi najpóźniej w terminie 7 dni roboczych od wyboru najkorzystniejszej oferty. Jeżeli Wykonawca, którego Oferta została wybrana, uchyla się od zawarcia Umowy w sprawie zamówienia, Zamawiający </w:t>
      </w:r>
      <w:r w:rsidRPr="00A13868">
        <w:rPr>
          <w:rFonts w:ascii="Aptos" w:hAnsi="Aptos"/>
        </w:rPr>
        <w:lastRenderedPageBreak/>
        <w:t>może wybrać Ofertę najkorzystniejszą spośród pozostałych Ofert bez przeprowadzania ich ponownego badania i oceny.</w:t>
      </w:r>
    </w:p>
    <w:p w14:paraId="687DF610" w14:textId="02837A6D" w:rsidR="006F26F9" w:rsidRPr="005E4573" w:rsidRDefault="006F26F9" w:rsidP="004203B8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Cs/>
          <w:caps/>
        </w:rPr>
      </w:pPr>
      <w:r w:rsidRPr="005E4573">
        <w:rPr>
          <w:rFonts w:ascii="Aptos" w:hAnsi="Aptos"/>
          <w:b/>
          <w:bCs/>
          <w:caps/>
        </w:rPr>
        <w:t>Zmiany w Umowie</w:t>
      </w:r>
    </w:p>
    <w:p w14:paraId="262F0714" w14:textId="77777777" w:rsidR="00A13868" w:rsidRDefault="006F26F9" w:rsidP="00A13868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A13868">
        <w:rPr>
          <w:rFonts w:ascii="Aptos" w:hAnsi="Aptos"/>
        </w:rPr>
        <w:t>Zamawiający dopuszcza zmianę treści zawartej umowy w zakresie jej realizacji pod warunkiem, że wystąpią czynniki zewnętrzne niezależne od Zamawiającego i Zleceniobiorcy (których nie można był</w:t>
      </w:r>
      <w:r w:rsidR="00E15FE6" w:rsidRPr="00A13868">
        <w:rPr>
          <w:rFonts w:ascii="Aptos" w:hAnsi="Aptos"/>
        </w:rPr>
        <w:t xml:space="preserve">o </w:t>
      </w:r>
      <w:r w:rsidRPr="00A13868">
        <w:rPr>
          <w:rFonts w:ascii="Aptos" w:hAnsi="Aptos"/>
        </w:rPr>
        <w:t>przewidzieć w chwili zawarcia umowy), które nie pozwalają na prawidłowe i terminowe wykonanie usługi. Dotyczyć to będzie zwłaszcza przyczyn spowodowanych stanem zdrowia i potrzeb uczestników, przerwaniem lub zakończeniem przez uczestnika udziału w Projekcie.</w:t>
      </w:r>
    </w:p>
    <w:p w14:paraId="26216452" w14:textId="77777777" w:rsidR="00A13868" w:rsidRDefault="006F26F9" w:rsidP="00A13868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A13868">
        <w:rPr>
          <w:rFonts w:ascii="Aptos" w:hAnsi="Aptos"/>
        </w:rPr>
        <w:t>Zamawiający zastrzega możliwość zmiany umowy w zakresie zmiany terminów płatności w przypadku konieczności dokonania zmiany wynikającej z realizacji projektu.</w:t>
      </w:r>
    </w:p>
    <w:p w14:paraId="7EC22036" w14:textId="77777777" w:rsidR="00A13868" w:rsidRPr="00281F86" w:rsidRDefault="008F7B7A" w:rsidP="00A13868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281F86">
        <w:rPr>
          <w:rFonts w:ascii="Aptos" w:hAnsi="Aptos"/>
        </w:rPr>
        <w:t xml:space="preserve">Zamawiający zastrzega sobie możliwość zwiększenia/ zmniejszenia liczby godzin w porównaniu do zadeklarowanych w ofercie, ale bez możliwości zmiany zadeklarowanej ceny za godzinę. </w:t>
      </w:r>
    </w:p>
    <w:p w14:paraId="3C96F192" w14:textId="77777777" w:rsidR="00A13868" w:rsidRDefault="006F26F9" w:rsidP="00A13868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A13868">
        <w:rPr>
          <w:rFonts w:ascii="Aptos" w:hAnsi="Aptos"/>
        </w:rPr>
        <w:t>Niedopuszczalna jest zmiana postanowień zawartej umowy w stosunku do treści Oferty, na podstawie której dokonano wyboru Zamawiającego, chyba, że konieczność wprowadzenia takich zmian wynika z okoliczności, których nie można było przewidzieć w momencie zawarcia umowy lub zmiany te są korzystne dla Zamawiającego.</w:t>
      </w:r>
    </w:p>
    <w:p w14:paraId="64601DB3" w14:textId="77777777" w:rsidR="00A13868" w:rsidRPr="00A13868" w:rsidRDefault="00CE721D" w:rsidP="00A13868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A13868">
        <w:rPr>
          <w:rFonts w:ascii="Aptos" w:hAnsi="Aptos" w:cstheme="minorHAnsi"/>
        </w:rPr>
        <w:t>Zamawiający może naliczyć Wykonawcy kary umowne na zasadach określonych w Umowie</w:t>
      </w:r>
      <w:r w:rsidR="00A13868">
        <w:rPr>
          <w:rFonts w:ascii="Aptos" w:hAnsi="Aptos" w:cstheme="minorHAnsi"/>
        </w:rPr>
        <w:t>.</w:t>
      </w:r>
    </w:p>
    <w:p w14:paraId="5334C7BD" w14:textId="4F35F761" w:rsidR="004203B8" w:rsidRPr="00A13868" w:rsidRDefault="00CE721D" w:rsidP="00A13868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A13868">
        <w:rPr>
          <w:rFonts w:ascii="Aptos" w:hAnsi="Aptos" w:cstheme="minorHAnsi"/>
        </w:rPr>
        <w:t>Zamawiający zastrzega sobie możliwość zmiany umowy zawartej z wybranym w toku postępowania Oferentem, w przypadku wystąpienia co najmniej jednej z okoliczności wymienionych poniżej, z uwzględnieniem podanych warunków ich wprowadzenia:</w:t>
      </w:r>
    </w:p>
    <w:p w14:paraId="1D517AA0" w14:textId="77777777" w:rsidR="00E11F93" w:rsidRPr="00E11F93" w:rsidRDefault="00CE721D" w:rsidP="00E11F93">
      <w:pPr>
        <w:pStyle w:val="Akapitzlist"/>
        <w:numPr>
          <w:ilvl w:val="2"/>
          <w:numId w:val="3"/>
        </w:numPr>
        <w:spacing w:after="0" w:line="288" w:lineRule="auto"/>
        <w:jc w:val="both"/>
        <w:rPr>
          <w:rFonts w:ascii="Aptos" w:hAnsi="Aptos"/>
        </w:rPr>
      </w:pPr>
      <w:r w:rsidRPr="00E11F93">
        <w:rPr>
          <w:rFonts w:ascii="Aptos" w:hAnsi="Aptos" w:cstheme="minorHAnsi"/>
        </w:rPr>
        <w:t>Termin zakończenia realizacji zamówienia może ulec zmianie w następujących sytuacjach:</w:t>
      </w:r>
    </w:p>
    <w:p w14:paraId="0D9054DC" w14:textId="77777777" w:rsidR="00E11F93" w:rsidRPr="00E11F93" w:rsidRDefault="00CE721D" w:rsidP="00E11F93">
      <w:pPr>
        <w:pStyle w:val="Akapitzlist"/>
        <w:numPr>
          <w:ilvl w:val="3"/>
          <w:numId w:val="3"/>
        </w:numPr>
        <w:spacing w:after="0" w:line="288" w:lineRule="auto"/>
        <w:jc w:val="both"/>
        <w:rPr>
          <w:rFonts w:ascii="Aptos" w:hAnsi="Aptos"/>
        </w:rPr>
      </w:pPr>
      <w:r w:rsidRPr="00E11F93">
        <w:rPr>
          <w:rFonts w:ascii="Aptos" w:hAnsi="Aptos" w:cstheme="minorHAnsi"/>
        </w:rPr>
        <w:t>wystąpienia siły wyższej</w:t>
      </w:r>
      <w:r w:rsidRPr="005E4573">
        <w:rPr>
          <w:rStyle w:val="Odwoanieprzypisudolnego"/>
          <w:rFonts w:ascii="Aptos" w:eastAsia="Georgia" w:hAnsi="Aptos" w:cstheme="minorHAnsi"/>
        </w:rPr>
        <w:footnoteReference w:id="1"/>
      </w:r>
      <w:r w:rsidRPr="00E11F93">
        <w:rPr>
          <w:rFonts w:ascii="Aptos" w:hAnsi="Aptos" w:cstheme="minorHAnsi"/>
        </w:rPr>
        <w:t xml:space="preserve"> uniemożliwiającej terminowe wykonanie przedmiotu umowy (przedmiotu zamówienia), przy czym Oferent zobowiązany jest do poinformowania Zamawiającego i określenia siły wyższej powodującej niemożność realizacji zamówienia w terminie oraz wskazania wpływu, jaki to zdarzenie miało na przebieg realizacji zamówienia; </w:t>
      </w:r>
    </w:p>
    <w:p w14:paraId="4D156ACE" w14:textId="77777777" w:rsidR="00E11F93" w:rsidRPr="00E11F93" w:rsidRDefault="00CE721D" w:rsidP="00E11F93">
      <w:pPr>
        <w:pStyle w:val="Akapitzlist"/>
        <w:numPr>
          <w:ilvl w:val="3"/>
          <w:numId w:val="3"/>
        </w:numPr>
        <w:spacing w:after="0" w:line="288" w:lineRule="auto"/>
        <w:jc w:val="both"/>
        <w:rPr>
          <w:rFonts w:ascii="Aptos" w:hAnsi="Aptos"/>
        </w:rPr>
      </w:pPr>
      <w:r w:rsidRPr="00E11F93">
        <w:rPr>
          <w:rFonts w:ascii="Aptos" w:hAnsi="Aptos" w:cstheme="minorHAnsi"/>
        </w:rPr>
        <w:lastRenderedPageBreak/>
        <w:t xml:space="preserve">zaistnienia innych nadzwyczajnych okoliczności niż siła wyższa, uniemożliwiających terminowe wykonanie przedmiotu umowy, których Strony, przy dochowaniu należytej staranności, nie przewidziały przy zawarciu umowy i nie są przez nich zawinione; </w:t>
      </w:r>
    </w:p>
    <w:p w14:paraId="35648224" w14:textId="77777777" w:rsidR="00E11F93" w:rsidRPr="00E11F93" w:rsidRDefault="00CE721D" w:rsidP="00E11F93">
      <w:pPr>
        <w:pStyle w:val="Akapitzlist"/>
        <w:numPr>
          <w:ilvl w:val="3"/>
          <w:numId w:val="3"/>
        </w:numPr>
        <w:spacing w:after="0" w:line="288" w:lineRule="auto"/>
        <w:jc w:val="both"/>
        <w:rPr>
          <w:rFonts w:ascii="Aptos" w:hAnsi="Aptos"/>
        </w:rPr>
      </w:pPr>
      <w:r w:rsidRPr="00E11F93">
        <w:rPr>
          <w:rFonts w:ascii="Aptos" w:eastAsia="Times New Roman" w:hAnsi="Aptos" w:cstheme="minorHAnsi"/>
          <w:lang w:eastAsia="pl-PL"/>
        </w:rPr>
        <w:t>zawieszenia realizacji zamówienia przez Zamawiającego z powodu wystąpienia przyczyn technicznych lub organizacyjnych uniemożliwiających kontynuowanie wykonywania przedmiotu umowy, o czas zawieszenia. O zawieszeniu realizacji zamówienia Zamawiający powiadomi Oferenta wskazując przyczynę zawieszenia;</w:t>
      </w:r>
    </w:p>
    <w:p w14:paraId="070EE8CE" w14:textId="4EE0272B" w:rsidR="00E11F93" w:rsidRPr="00E11F93" w:rsidRDefault="00CE721D" w:rsidP="00E11F9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E11F93">
        <w:rPr>
          <w:rFonts w:ascii="Aptos" w:hAnsi="Aptos" w:cstheme="minorHAnsi"/>
        </w:rPr>
        <w:t xml:space="preserve">W przypadku ziszczenia się przesłanek zawartych w </w:t>
      </w:r>
      <w:r w:rsidR="00E40B2B">
        <w:rPr>
          <w:rFonts w:ascii="Aptos" w:hAnsi="Aptos" w:cstheme="minorHAnsi"/>
        </w:rPr>
        <w:t>pkt. 17.6.1.1 – 17.6.1.3</w:t>
      </w:r>
      <w:r w:rsidRPr="00E11F93">
        <w:rPr>
          <w:rFonts w:ascii="Aptos" w:hAnsi="Aptos" w:cstheme="minorHAnsi"/>
        </w:rPr>
        <w:t xml:space="preserve"> powyżej, Oferent zobowiązany jest wykazać wpływ zaistnienia wskazanych okoliczności na realizację przedmiotu zamówienia,</w:t>
      </w:r>
      <w:r w:rsidR="004203B8" w:rsidRPr="00E11F93">
        <w:rPr>
          <w:rFonts w:ascii="Aptos" w:hAnsi="Aptos" w:cstheme="minorHAnsi"/>
        </w:rPr>
        <w:t xml:space="preserve"> </w:t>
      </w:r>
      <w:r w:rsidRPr="00E11F93">
        <w:rPr>
          <w:rFonts w:ascii="Aptos" w:hAnsi="Aptos" w:cstheme="minorHAnsi"/>
        </w:rPr>
        <w:t>w szczególności przedstawić uzasadnienie.</w:t>
      </w:r>
    </w:p>
    <w:p w14:paraId="115C02E6" w14:textId="77777777" w:rsidR="00E11F93" w:rsidRPr="00E11F93" w:rsidRDefault="00CE721D" w:rsidP="00E11F9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E11F93">
        <w:rPr>
          <w:rFonts w:ascii="Aptos" w:hAnsi="Aptos" w:cstheme="minorHAnsi"/>
        </w:rPr>
        <w:t>Jeżeli w toku realizacji projektu realizowanego przez Zamawiającego, właściwa Instytucja sformułuje rekomendacje dotyczące zmian w Projekcie wpływających na zakres tej umowy, umowa może zostać zmieniona w zakresie odpowiadającym rekomendacją i zmianą w Projekcie.</w:t>
      </w:r>
    </w:p>
    <w:p w14:paraId="295D4734" w14:textId="5C3FA9A5" w:rsidR="00CE721D" w:rsidRPr="00E11F93" w:rsidRDefault="00CE721D" w:rsidP="00E11F9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E11F93">
        <w:rPr>
          <w:rFonts w:ascii="Aptos" w:hAnsi="Aptos" w:cstheme="minorHAnsi"/>
        </w:rPr>
        <w:t>Forma wprowadzenia zmian:</w:t>
      </w:r>
    </w:p>
    <w:p w14:paraId="3E7BAFE6" w14:textId="77777777" w:rsidR="004203B8" w:rsidRPr="00E11F93" w:rsidRDefault="00CE721D" w:rsidP="00E11F93">
      <w:pPr>
        <w:pStyle w:val="Akapitzlist"/>
        <w:numPr>
          <w:ilvl w:val="2"/>
          <w:numId w:val="3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rPr>
          <w:rFonts w:ascii="Aptos" w:hAnsi="Aptos" w:cstheme="minorHAnsi"/>
        </w:rPr>
      </w:pPr>
      <w:r w:rsidRPr="00E11F93">
        <w:rPr>
          <w:rFonts w:ascii="Aptos" w:hAnsi="Aptos" w:cstheme="minorHAnsi"/>
        </w:rPr>
        <w:t>Inicjowanie zmian – na pisemny wniosek Zamawiającego i/lub Oferenta (pismo z informacją).</w:t>
      </w:r>
    </w:p>
    <w:p w14:paraId="214B8FBA" w14:textId="7387DECF" w:rsidR="00CE721D" w:rsidRPr="00E11F93" w:rsidRDefault="00CE721D" w:rsidP="00E11F93">
      <w:pPr>
        <w:pStyle w:val="Akapitzlist"/>
        <w:numPr>
          <w:ilvl w:val="2"/>
          <w:numId w:val="3"/>
        </w:numPr>
        <w:shd w:val="clear" w:color="auto" w:fill="FFFFFF"/>
        <w:suppressAutoHyphens w:val="0"/>
        <w:autoSpaceDN/>
        <w:spacing w:after="0" w:line="240" w:lineRule="auto"/>
        <w:contextualSpacing/>
        <w:jc w:val="both"/>
        <w:rPr>
          <w:rFonts w:ascii="Aptos" w:hAnsi="Aptos" w:cstheme="minorHAnsi"/>
        </w:rPr>
      </w:pPr>
      <w:r w:rsidRPr="00E11F93">
        <w:rPr>
          <w:rFonts w:ascii="Aptos" w:hAnsi="Aptos" w:cstheme="minorHAnsi"/>
        </w:rPr>
        <w:t>Aneks do umowy z Oferentem w formie pisemnej pod rygorem nieważności</w:t>
      </w:r>
    </w:p>
    <w:p w14:paraId="1B307A24" w14:textId="77777777" w:rsidR="004203B8" w:rsidRPr="005E4573" w:rsidRDefault="006F26F9" w:rsidP="004203B8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426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Rozliczenia</w:t>
      </w:r>
    </w:p>
    <w:p w14:paraId="66532B92" w14:textId="312DD183" w:rsidR="004203B8" w:rsidRPr="005E4573" w:rsidRDefault="006F26F9" w:rsidP="00150B1A">
      <w:pPr>
        <w:pStyle w:val="Akapitzlist"/>
        <w:numPr>
          <w:ilvl w:val="1"/>
          <w:numId w:val="3"/>
        </w:numPr>
        <w:spacing w:after="0" w:line="276" w:lineRule="auto"/>
        <w:ind w:left="425" w:hanging="283"/>
        <w:jc w:val="both"/>
        <w:rPr>
          <w:rFonts w:ascii="Aptos" w:hAnsi="Aptos"/>
        </w:rPr>
      </w:pPr>
      <w:r w:rsidRPr="005E4573">
        <w:rPr>
          <w:rFonts w:ascii="Aptos" w:hAnsi="Aptos"/>
        </w:rPr>
        <w:t xml:space="preserve">Rozliczenia </w:t>
      </w:r>
      <w:r w:rsidR="0014235F" w:rsidRPr="005E4573">
        <w:rPr>
          <w:rFonts w:ascii="Aptos" w:hAnsi="Aptos"/>
        </w:rPr>
        <w:t>między</w:t>
      </w:r>
      <w:r w:rsidRPr="005E4573">
        <w:rPr>
          <w:rFonts w:ascii="Aptos" w:hAnsi="Aptos"/>
        </w:rPr>
        <w:t xml:space="preserve"> Zamawiającym i Wykonawcą będą prowadzone w złotych polskich (PLN).</w:t>
      </w:r>
    </w:p>
    <w:p w14:paraId="5B7A6C3C" w14:textId="77777777" w:rsidR="004203B8" w:rsidRPr="005E4573" w:rsidRDefault="006F26F9" w:rsidP="00150B1A">
      <w:pPr>
        <w:pStyle w:val="Akapitzlist"/>
        <w:numPr>
          <w:ilvl w:val="1"/>
          <w:numId w:val="3"/>
        </w:numPr>
        <w:spacing w:after="0" w:line="276" w:lineRule="auto"/>
        <w:ind w:left="425" w:hanging="283"/>
        <w:jc w:val="both"/>
        <w:rPr>
          <w:rFonts w:ascii="Aptos" w:hAnsi="Aptos"/>
        </w:rPr>
      </w:pPr>
      <w:r w:rsidRPr="005E4573">
        <w:rPr>
          <w:rFonts w:ascii="Aptos" w:hAnsi="Aptos"/>
        </w:rPr>
        <w:t>Warunkiem dokonania zapłaty przez Zamawiającego jest przedłożona, poprawnie wystawiona zgodnie z zawartą umową faktura VAT/rachunek.</w:t>
      </w:r>
    </w:p>
    <w:p w14:paraId="07A017AE" w14:textId="77777777" w:rsidR="004203B8" w:rsidRPr="005E4573" w:rsidRDefault="006F26F9" w:rsidP="00150B1A">
      <w:pPr>
        <w:pStyle w:val="Akapitzlist"/>
        <w:numPr>
          <w:ilvl w:val="1"/>
          <w:numId w:val="3"/>
        </w:numPr>
        <w:spacing w:after="0" w:line="276" w:lineRule="auto"/>
        <w:ind w:left="425" w:hanging="283"/>
        <w:jc w:val="both"/>
        <w:rPr>
          <w:rFonts w:ascii="Aptos" w:hAnsi="Aptos"/>
        </w:rPr>
      </w:pPr>
      <w:r w:rsidRPr="005E4573">
        <w:rPr>
          <w:rFonts w:ascii="Aptos" w:hAnsi="Aptos"/>
        </w:rPr>
        <w:t>Rozliczenie nastąpi zgodnie z warunkami określonymi w umowie.</w:t>
      </w:r>
    </w:p>
    <w:p w14:paraId="3AF7A5B3" w14:textId="65FBCACD" w:rsidR="006F26F9" w:rsidRPr="005E4573" w:rsidRDefault="006F26F9" w:rsidP="00150B1A">
      <w:pPr>
        <w:pStyle w:val="Akapitzlist"/>
        <w:numPr>
          <w:ilvl w:val="1"/>
          <w:numId w:val="3"/>
        </w:numPr>
        <w:spacing w:after="0" w:line="276" w:lineRule="auto"/>
        <w:ind w:left="425" w:hanging="283"/>
        <w:jc w:val="both"/>
        <w:rPr>
          <w:rFonts w:ascii="Aptos" w:hAnsi="Aptos"/>
        </w:rPr>
      </w:pPr>
      <w:r w:rsidRPr="005E4573">
        <w:rPr>
          <w:rFonts w:ascii="Aptos" w:hAnsi="Aptos"/>
        </w:rPr>
        <w:t>Zapłata za fakturę VAT/rachunek nastąpi na</w:t>
      </w:r>
      <w:r w:rsidR="00932C4B" w:rsidRPr="005E4573">
        <w:rPr>
          <w:rFonts w:ascii="Aptos" w:hAnsi="Aptos"/>
        </w:rPr>
        <w:t xml:space="preserve"> konto Wykonawcy w terminie do 30</w:t>
      </w:r>
      <w:r w:rsidRPr="005E4573">
        <w:rPr>
          <w:rFonts w:ascii="Aptos" w:hAnsi="Aptos"/>
        </w:rPr>
        <w:t xml:space="preserve"> dni, przy czym za termin zapłaty przyjmuje się datę obciążenia rachunku Zamawiającego.</w:t>
      </w:r>
    </w:p>
    <w:p w14:paraId="5AC7E981" w14:textId="77777777" w:rsidR="00E11F93" w:rsidRDefault="006F26F9" w:rsidP="00E11F93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ind w:left="426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Obowiązek informacyjny</w:t>
      </w:r>
    </w:p>
    <w:p w14:paraId="2F27A557" w14:textId="77777777" w:rsidR="00E11F93" w:rsidRPr="00E11F93" w:rsidRDefault="00510910" w:rsidP="00E11F93">
      <w:pPr>
        <w:pStyle w:val="Akapitzlist"/>
        <w:numPr>
          <w:ilvl w:val="1"/>
          <w:numId w:val="3"/>
        </w:numPr>
        <w:spacing w:before="240" w:after="0" w:line="288" w:lineRule="auto"/>
        <w:ind w:hanging="508"/>
        <w:jc w:val="both"/>
        <w:rPr>
          <w:rFonts w:ascii="Aptos" w:hAnsi="Aptos"/>
          <w:b/>
          <w:bCs/>
          <w:caps/>
        </w:rPr>
      </w:pPr>
      <w:r w:rsidRPr="00E11F93">
        <w:rPr>
          <w:rFonts w:ascii="Aptos" w:eastAsia="Times New Roman" w:hAnsi="Aptos"/>
          <w:spacing w:val="-1"/>
          <w:lang w:eastAsia="pl-PL"/>
        </w:rPr>
        <w:t xml:space="preserve">zgodnie z art. 14 Rozporządzenia Parlamentu Europejskiego i Rady (UE) 2016/679 </w:t>
      </w:r>
      <w:r w:rsidRPr="00E11F93">
        <w:rPr>
          <w:rFonts w:ascii="Aptos" w:eastAsia="Times New Roman" w:hAnsi="Aptos"/>
          <w:spacing w:val="-1"/>
          <w:lang w:eastAsia="pl-PL"/>
        </w:rPr>
        <w:br/>
        <w:t xml:space="preserve">z dnia 27 kwietnia 2016 r. w sprawie ochrony osób fizycznych w związku </w:t>
      </w:r>
      <w:r w:rsidRPr="00E11F93">
        <w:rPr>
          <w:rFonts w:ascii="Aptos" w:eastAsia="Times New Roman" w:hAnsi="Aptos"/>
          <w:spacing w:val="-1"/>
          <w:lang w:eastAsia="pl-PL"/>
        </w:rPr>
        <w:br/>
        <w:t>z przetwarzaniem danych osobowych i w sprawie swobodnego przepływu takich danych oraz uchylenia dyrektywy 95/46/WE (dalej zwane „RODO”) uprzejmie informuję, iż:</w:t>
      </w:r>
    </w:p>
    <w:p w14:paraId="25329E96" w14:textId="19320648" w:rsidR="00510910" w:rsidRPr="00E11F93" w:rsidRDefault="00510910" w:rsidP="00E11F93">
      <w:pPr>
        <w:pStyle w:val="Akapitzlist"/>
        <w:numPr>
          <w:ilvl w:val="1"/>
          <w:numId w:val="3"/>
        </w:numPr>
        <w:spacing w:before="240" w:after="0" w:line="288" w:lineRule="auto"/>
        <w:ind w:hanging="508"/>
        <w:jc w:val="both"/>
        <w:rPr>
          <w:rFonts w:ascii="Aptos" w:hAnsi="Aptos"/>
          <w:b/>
          <w:bCs/>
          <w:caps/>
        </w:rPr>
      </w:pPr>
      <w:r w:rsidRPr="00E11F93">
        <w:rPr>
          <w:rFonts w:ascii="Aptos" w:eastAsia="Times New Roman" w:hAnsi="Aptos"/>
          <w:spacing w:val="-1"/>
          <w:lang w:eastAsia="pl-PL"/>
        </w:rPr>
        <w:t>Administratorem Pani/Pana danych osobowych jest</w:t>
      </w:r>
      <w:r w:rsidRPr="00E11F93">
        <w:rPr>
          <w:rFonts w:ascii="Aptos" w:eastAsia="Times New Roman" w:hAnsi="Aptos"/>
          <w:lang w:eastAsia="pl-PL"/>
        </w:rPr>
        <w:t>:</w:t>
      </w:r>
    </w:p>
    <w:p w14:paraId="21FAA31B" w14:textId="5FCEA753" w:rsidR="00510910" w:rsidRPr="00E11F93" w:rsidRDefault="00510910" w:rsidP="00E11F9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lang w:eastAsia="pl-PL"/>
        </w:rPr>
      </w:pPr>
      <w:r w:rsidRPr="00E11F93">
        <w:rPr>
          <w:rFonts w:ascii="Aptos" w:eastAsia="Times New Roman" w:hAnsi="Aptos"/>
          <w:lang w:eastAsia="pl-PL"/>
        </w:rPr>
        <w:t xml:space="preserve">Zarząd Województwa Łódzkiego z siedzibą w Łodzi 90-051, al. Piłsudskiego 8, tel.: 42 663 30 00, e-mail: </w:t>
      </w:r>
      <w:hyperlink r:id="rId12" w:history="1">
        <w:r w:rsidRPr="00E11F93">
          <w:rPr>
            <w:rFonts w:ascii="Aptos" w:eastAsia="Times New Roman" w:hAnsi="Aptos"/>
            <w:color w:val="0000FF"/>
            <w:u w:val="single"/>
            <w:lang w:eastAsia="pl-PL"/>
          </w:rPr>
          <w:t>info@lodzkie.pl</w:t>
        </w:r>
      </w:hyperlink>
      <w:r w:rsidRPr="00E11F93">
        <w:rPr>
          <w:rFonts w:ascii="Aptos" w:eastAsia="Times New Roman" w:hAnsi="Aptos"/>
          <w:lang w:eastAsia="pl-PL"/>
        </w:rPr>
        <w:t xml:space="preserve"> </w:t>
      </w:r>
    </w:p>
    <w:p w14:paraId="6B938763" w14:textId="3826FBD8" w:rsidR="00E11F93" w:rsidRDefault="00510910" w:rsidP="00E11F9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lang w:val="pt-BR" w:eastAsia="pl-PL"/>
        </w:rPr>
      </w:pPr>
      <w:r w:rsidRPr="00E11F93">
        <w:rPr>
          <w:rFonts w:ascii="Aptos" w:eastAsia="Times New Roman" w:hAnsi="Aptos"/>
          <w:lang w:eastAsia="pl-PL"/>
        </w:rPr>
        <w:t xml:space="preserve">Wojewódzki Urząd Pracy w Łodzi z siedzibą w Łodzi 90-608, ul. </w:t>
      </w:r>
      <w:r w:rsidRPr="00E11F93">
        <w:rPr>
          <w:rFonts w:ascii="Aptos" w:eastAsia="Times New Roman" w:hAnsi="Aptos"/>
          <w:lang w:val="pt-BR" w:eastAsia="pl-PL"/>
        </w:rPr>
        <w:t xml:space="preserve">Wólczańska 49, tel.: 42 633 58 78, e-mail: </w:t>
      </w:r>
      <w:hyperlink r:id="rId13" w:history="1">
        <w:r w:rsidR="00E11F93" w:rsidRPr="00502711">
          <w:rPr>
            <w:rStyle w:val="Hipercze"/>
            <w:rFonts w:ascii="Aptos" w:eastAsia="Times New Roman" w:hAnsi="Aptos"/>
            <w:lang w:val="pt-BR" w:eastAsia="pl-PL"/>
          </w:rPr>
          <w:t>lowu@wup.lodz.pl</w:t>
        </w:r>
      </w:hyperlink>
      <w:r w:rsidRPr="00E11F93">
        <w:rPr>
          <w:rFonts w:ascii="Aptos" w:eastAsia="Times New Roman" w:hAnsi="Aptos"/>
          <w:lang w:val="pt-BR" w:eastAsia="pl-PL"/>
        </w:rPr>
        <w:t>.</w:t>
      </w:r>
    </w:p>
    <w:p w14:paraId="44686082" w14:textId="4A3EF03F" w:rsidR="00510910" w:rsidRPr="00E11F93" w:rsidRDefault="00510910" w:rsidP="00E11F93">
      <w:pPr>
        <w:pStyle w:val="Akapitzlist"/>
        <w:numPr>
          <w:ilvl w:val="1"/>
          <w:numId w:val="3"/>
        </w:numPr>
        <w:suppressAutoHyphens w:val="0"/>
        <w:autoSpaceDN/>
        <w:spacing w:after="120" w:line="276" w:lineRule="auto"/>
        <w:ind w:hanging="508"/>
        <w:jc w:val="both"/>
        <w:textAlignment w:val="auto"/>
        <w:rPr>
          <w:rFonts w:ascii="Aptos" w:eastAsia="Times New Roman" w:hAnsi="Aptos"/>
          <w:lang w:eastAsia="pl-PL"/>
        </w:rPr>
      </w:pPr>
      <w:r w:rsidRPr="00E11F93">
        <w:rPr>
          <w:rFonts w:ascii="Aptos" w:eastAsia="Times New Roman" w:hAnsi="Aptos"/>
          <w:spacing w:val="-1"/>
          <w:lang w:eastAsia="pl-PL"/>
        </w:rPr>
        <w:lastRenderedPageBreak/>
        <w:t xml:space="preserve">Administrator powołał Inspektora Ochrony Danych, z którym można się skontaktować w sprawie przetwarzania danych osobowych pisząc na adres e-mail: </w:t>
      </w:r>
    </w:p>
    <w:p w14:paraId="734B2866" w14:textId="2D5317D4" w:rsidR="00510910" w:rsidRPr="00E11F93" w:rsidRDefault="00510910" w:rsidP="00E11F9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lang w:eastAsia="pl-PL"/>
        </w:rPr>
      </w:pPr>
      <w:r w:rsidRPr="00E11F93">
        <w:rPr>
          <w:rFonts w:ascii="Aptos" w:eastAsia="Times New Roman" w:hAnsi="Aptos"/>
          <w:lang w:eastAsia="pl-PL"/>
        </w:rPr>
        <w:t xml:space="preserve">adres e-mail: </w:t>
      </w:r>
      <w:r w:rsidRPr="00E11F93">
        <w:rPr>
          <w:rFonts w:ascii="Aptos" w:eastAsia="Times New Roman" w:hAnsi="Aptos"/>
          <w:color w:val="0000FF"/>
          <w:u w:val="single"/>
          <w:lang w:eastAsia="pl-PL"/>
        </w:rPr>
        <w:t>iod@lodzkie.pl</w:t>
      </w:r>
      <w:r w:rsidRPr="00E11F93">
        <w:rPr>
          <w:rFonts w:ascii="Aptos" w:eastAsia="Times New Roman" w:hAnsi="Aptos"/>
          <w:lang w:eastAsia="pl-PL"/>
        </w:rPr>
        <w:t xml:space="preserve"> lub na adres siedziby administratora,</w:t>
      </w:r>
    </w:p>
    <w:p w14:paraId="38D8072A" w14:textId="77777777" w:rsidR="00E11F93" w:rsidRDefault="00510910" w:rsidP="00E11F9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lang w:eastAsia="pl-PL"/>
        </w:rPr>
      </w:pPr>
      <w:r w:rsidRPr="00E11F93">
        <w:rPr>
          <w:rFonts w:ascii="Aptos" w:eastAsia="Times New Roman" w:hAnsi="Aptos"/>
          <w:lang w:eastAsia="pl-PL"/>
        </w:rPr>
        <w:t xml:space="preserve">adres e-mail: </w:t>
      </w:r>
      <w:r w:rsidRPr="00E11F93">
        <w:rPr>
          <w:rFonts w:ascii="Aptos" w:eastAsia="Times New Roman" w:hAnsi="Aptos"/>
          <w:color w:val="0000FF"/>
          <w:u w:val="single"/>
          <w:lang w:eastAsia="pl-PL"/>
        </w:rPr>
        <w:t>ochronadanych@wup.lodz.pl</w:t>
      </w:r>
      <w:r w:rsidRPr="00E11F93">
        <w:rPr>
          <w:rFonts w:ascii="Aptos" w:eastAsia="Times New Roman" w:hAnsi="Aptos"/>
          <w:lang w:eastAsia="pl-PL"/>
        </w:rPr>
        <w:t xml:space="preserve"> lub na adres siedziby administratora.</w:t>
      </w:r>
    </w:p>
    <w:p w14:paraId="0241DCC7" w14:textId="1614D910" w:rsidR="00510910" w:rsidRPr="00E11F93" w:rsidRDefault="00510910" w:rsidP="00E11F93">
      <w:pPr>
        <w:pStyle w:val="Akapitzlist"/>
        <w:numPr>
          <w:ilvl w:val="1"/>
          <w:numId w:val="3"/>
        </w:numPr>
        <w:suppressAutoHyphens w:val="0"/>
        <w:autoSpaceDN/>
        <w:spacing w:after="120" w:line="276" w:lineRule="auto"/>
        <w:ind w:hanging="508"/>
        <w:jc w:val="both"/>
        <w:textAlignment w:val="auto"/>
        <w:rPr>
          <w:rFonts w:ascii="Aptos" w:eastAsia="Times New Roman" w:hAnsi="Aptos"/>
          <w:lang w:eastAsia="pl-PL"/>
        </w:rPr>
      </w:pPr>
      <w:r w:rsidRPr="00E11F93">
        <w:rPr>
          <w:rFonts w:ascii="Aptos" w:eastAsia="Times New Roman" w:hAnsi="Aptos"/>
          <w:spacing w:val="-1"/>
          <w:lang w:eastAsia="pl-PL"/>
        </w:rPr>
        <w:t>Pani/Pana dane osobowe przetwarzane będą w celu:</w:t>
      </w:r>
    </w:p>
    <w:p w14:paraId="7F4A59B1" w14:textId="0899A22C" w:rsidR="0014235F" w:rsidRPr="00E11F93" w:rsidRDefault="0014235F" w:rsidP="00E11F93">
      <w:pPr>
        <w:pStyle w:val="Akapitzlist"/>
        <w:numPr>
          <w:ilvl w:val="2"/>
          <w:numId w:val="3"/>
        </w:numPr>
        <w:suppressAutoHyphens w:val="0"/>
        <w:autoSpaceDN/>
        <w:spacing w:after="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E11F93">
        <w:rPr>
          <w:rFonts w:ascii="Aptos" w:eastAsia="Times New Roman" w:hAnsi="Aptos"/>
          <w:spacing w:val="-1"/>
          <w:lang w:eastAsia="pl-PL"/>
        </w:rPr>
        <w:t>związanym z postępowaniem prowadzonym zgodnie z zasadą konkurencyjności, o której mowa w Wytycznych dotyczących kwalifikowalności 2021-2027, na podstawie art. 6 ust. 1 lit. c RODO;</w:t>
      </w:r>
    </w:p>
    <w:p w14:paraId="1DC3C7AD" w14:textId="77777777" w:rsidR="00E11F93" w:rsidRDefault="00510910" w:rsidP="00E11F93">
      <w:pPr>
        <w:pStyle w:val="Akapitzlist"/>
        <w:numPr>
          <w:ilvl w:val="2"/>
          <w:numId w:val="3"/>
        </w:numPr>
        <w:suppressAutoHyphens w:val="0"/>
        <w:autoSpaceDN/>
        <w:spacing w:after="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E11F93">
        <w:rPr>
          <w:rFonts w:ascii="Aptos" w:eastAsia="Times New Roman" w:hAnsi="Aptos"/>
          <w:spacing w:val="-1"/>
          <w:lang w:eastAsia="pl-PL"/>
        </w:rPr>
        <w:t>rozliczenia projektu, w szczególności potwierdzenia kwalifikowalności wydatków, monitoringu, kontroli, audytu i sprawozdawczości w ramach programu regionalnego Fundusze Europejskie dla Łódzkiego 2021-2027, a także w celach archiwizacyjnych.</w:t>
      </w:r>
    </w:p>
    <w:p w14:paraId="3A58544C" w14:textId="77777777" w:rsidR="00BE63F2" w:rsidRDefault="00510910" w:rsidP="00BE63F2">
      <w:pPr>
        <w:pStyle w:val="Akapitzlist"/>
        <w:numPr>
          <w:ilvl w:val="1"/>
          <w:numId w:val="3"/>
        </w:numPr>
        <w:suppressAutoHyphens w:val="0"/>
        <w:autoSpaceDN/>
        <w:spacing w:after="0" w:line="276" w:lineRule="auto"/>
        <w:ind w:hanging="508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E11F93">
        <w:rPr>
          <w:rFonts w:ascii="Aptos" w:eastAsia="Times New Roman" w:hAnsi="Aptos"/>
          <w:spacing w:val="-1"/>
          <w:lang w:eastAsia="pl-PL"/>
        </w:rPr>
        <w:t>Podstawą przetwarzania Pani/Pana danych osobowych jest:</w:t>
      </w:r>
      <w:r w:rsidR="00BE63F2">
        <w:rPr>
          <w:rFonts w:ascii="Aptos" w:eastAsia="Times New Roman" w:hAnsi="Aptos"/>
          <w:spacing w:val="-1"/>
          <w:lang w:eastAsia="pl-PL"/>
        </w:rPr>
        <w:t xml:space="preserve"> </w:t>
      </w:r>
      <w:r w:rsidRPr="00E11F93">
        <w:rPr>
          <w:rFonts w:ascii="Aptos" w:eastAsia="Times New Roman" w:hAnsi="Aptos"/>
          <w:spacing w:val="-1"/>
          <w:lang w:eastAsia="pl-PL"/>
        </w:rPr>
        <w:t>art. 6 ust. 1 lit. c i e RODO w związku z:</w:t>
      </w:r>
    </w:p>
    <w:p w14:paraId="707E7C77" w14:textId="045E8D1D" w:rsidR="00510910" w:rsidRPr="00BE63F2" w:rsidRDefault="00510910" w:rsidP="00BE63F2">
      <w:pPr>
        <w:pStyle w:val="Akapitzlist"/>
        <w:numPr>
          <w:ilvl w:val="2"/>
          <w:numId w:val="3"/>
        </w:numPr>
        <w:suppressAutoHyphens w:val="0"/>
        <w:autoSpaceDN/>
        <w:spacing w:after="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BE63F2">
        <w:rPr>
          <w:rFonts w:ascii="Aptos" w:eastAsia="Times New Roman" w:hAnsi="Aptos"/>
          <w:spacing w:val="-1"/>
          <w:lang w:eastAsia="pl-PL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3F79DE23" w14:textId="77777777" w:rsidR="00510910" w:rsidRPr="00BE63F2" w:rsidRDefault="00510910" w:rsidP="00BE63F2">
      <w:pPr>
        <w:pStyle w:val="Akapitzlist"/>
        <w:numPr>
          <w:ilvl w:val="2"/>
          <w:numId w:val="3"/>
        </w:numPr>
        <w:tabs>
          <w:tab w:val="left" w:pos="142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BE63F2">
        <w:rPr>
          <w:rFonts w:ascii="Aptos" w:eastAsia="Times New Roman" w:hAnsi="Aptos"/>
          <w:spacing w:val="-1"/>
          <w:lang w:eastAsia="pl-PL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414BB6C3" w14:textId="77777777" w:rsidR="00510910" w:rsidRPr="00BE63F2" w:rsidRDefault="00510910" w:rsidP="00BE63F2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BE63F2">
        <w:rPr>
          <w:rFonts w:ascii="Aptos" w:eastAsia="Times New Roman" w:hAnsi="Aptos"/>
          <w:bCs/>
          <w:spacing w:val="-1"/>
          <w:lang w:eastAsia="pl-PL"/>
        </w:rPr>
        <w:t>ustawą z dnia 11 września 2019 r. Prawo zamówień publicznych;</w:t>
      </w:r>
    </w:p>
    <w:p w14:paraId="10AF2CB6" w14:textId="77777777" w:rsidR="00510910" w:rsidRPr="00BE63F2" w:rsidRDefault="00510910" w:rsidP="00BE63F2">
      <w:pPr>
        <w:pStyle w:val="Akapitzlist"/>
        <w:numPr>
          <w:ilvl w:val="2"/>
          <w:numId w:val="3"/>
        </w:numPr>
        <w:tabs>
          <w:tab w:val="left" w:pos="142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BE63F2">
        <w:rPr>
          <w:rFonts w:ascii="Aptos" w:eastAsia="Times New Roman" w:hAnsi="Aptos"/>
          <w:spacing w:val="-1"/>
          <w:lang w:eastAsia="pl-PL"/>
        </w:rPr>
        <w:t xml:space="preserve">ustawą z dnia 28 kwietnia 2022 r. o zasadach realizacji zadań finansowanych ze środków europejskich w perspektywie finansowej 2021-2027; </w:t>
      </w:r>
    </w:p>
    <w:p w14:paraId="0D8BA61A" w14:textId="77777777" w:rsidR="008D4ED3" w:rsidRDefault="00510910" w:rsidP="008D4ED3">
      <w:pPr>
        <w:pStyle w:val="Akapitzlist"/>
        <w:numPr>
          <w:ilvl w:val="2"/>
          <w:numId w:val="3"/>
        </w:numPr>
        <w:tabs>
          <w:tab w:val="left" w:pos="142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BE63F2">
        <w:rPr>
          <w:rFonts w:ascii="Aptos" w:eastAsia="Times New Roman" w:hAnsi="Aptos"/>
          <w:spacing w:val="-1"/>
          <w:lang w:eastAsia="pl-PL"/>
        </w:rPr>
        <w:t>ustawą z dnia 14 lipca 1983 r. o narodowym zasobie archiwalnym i archiwach.</w:t>
      </w:r>
    </w:p>
    <w:p w14:paraId="29904F4A" w14:textId="0BD5362A" w:rsidR="00510910" w:rsidRPr="008D4ED3" w:rsidRDefault="00510910" w:rsidP="008D4ED3">
      <w:pPr>
        <w:pStyle w:val="Akapitzlist"/>
        <w:numPr>
          <w:ilvl w:val="1"/>
          <w:numId w:val="3"/>
        </w:numPr>
        <w:suppressAutoHyphens w:val="0"/>
        <w:autoSpaceDN/>
        <w:spacing w:after="120" w:line="276" w:lineRule="auto"/>
        <w:ind w:hanging="508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bCs/>
          <w:spacing w:val="-1"/>
          <w:lang w:eastAsia="pl-PL"/>
        </w:rPr>
        <w:t>Przetwarzane dane to:</w:t>
      </w:r>
    </w:p>
    <w:p w14:paraId="203E8441" w14:textId="5988FC2A" w:rsidR="00510910" w:rsidRPr="008D4ED3" w:rsidRDefault="00510910" w:rsidP="008D4ED3">
      <w:pPr>
        <w:pStyle w:val="Akapitzlist"/>
        <w:numPr>
          <w:ilvl w:val="2"/>
          <w:numId w:val="3"/>
        </w:numPr>
        <w:tabs>
          <w:tab w:val="left" w:pos="969"/>
        </w:tabs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bCs/>
          <w:spacing w:val="-1"/>
          <w:lang w:eastAsia="pl-PL"/>
        </w:rPr>
      </w:pPr>
      <w:r w:rsidRPr="008D4ED3">
        <w:rPr>
          <w:rFonts w:ascii="Aptos" w:eastAsia="Times New Roman" w:hAnsi="Aptos"/>
          <w:bCs/>
          <w:spacing w:val="-1"/>
          <w:lang w:eastAsia="pl-PL"/>
        </w:rPr>
        <w:t>Imię i nazwisko/nazwa instytucji,</w:t>
      </w:r>
      <w:r w:rsidR="0072382D" w:rsidRPr="008D4ED3">
        <w:rPr>
          <w:rFonts w:ascii="Aptos" w:eastAsia="Times New Roman" w:hAnsi="Aptos"/>
          <w:bCs/>
          <w:spacing w:val="-1"/>
          <w:lang w:eastAsia="pl-PL"/>
        </w:rPr>
        <w:t xml:space="preserve"> PESEL,</w:t>
      </w:r>
      <w:r w:rsidRPr="008D4ED3">
        <w:rPr>
          <w:rFonts w:ascii="Aptos" w:eastAsia="Times New Roman" w:hAnsi="Aptos"/>
          <w:bCs/>
          <w:spacing w:val="-1"/>
          <w:lang w:eastAsia="pl-PL"/>
        </w:rPr>
        <w:t xml:space="preserve"> NIP, REGON,</w:t>
      </w:r>
      <w:r w:rsidR="0072382D" w:rsidRPr="008D4ED3">
        <w:rPr>
          <w:rFonts w:ascii="Aptos" w:eastAsia="Times New Roman" w:hAnsi="Aptos"/>
          <w:bCs/>
          <w:spacing w:val="-1"/>
          <w:lang w:eastAsia="pl-PL"/>
        </w:rPr>
        <w:t xml:space="preserve"> adres zamieszkania</w:t>
      </w:r>
      <w:r w:rsidRPr="008D4ED3">
        <w:rPr>
          <w:rFonts w:ascii="Aptos" w:eastAsia="Times New Roman" w:hAnsi="Aptos"/>
          <w:bCs/>
          <w:spacing w:val="-1"/>
          <w:lang w:eastAsia="pl-PL"/>
        </w:rPr>
        <w:t xml:space="preserve"> data zawarcia umowy, </w:t>
      </w:r>
      <w:r w:rsidR="008F7B7A" w:rsidRPr="008D4ED3">
        <w:rPr>
          <w:rFonts w:ascii="Aptos" w:eastAsia="Times New Roman" w:hAnsi="Aptos"/>
          <w:bCs/>
          <w:spacing w:val="-1"/>
          <w:lang w:eastAsia="pl-PL"/>
        </w:rPr>
        <w:t>kwota,</w:t>
      </w:r>
      <w:r w:rsidRPr="008D4ED3">
        <w:rPr>
          <w:rFonts w:ascii="Aptos" w:eastAsia="Times New Roman" w:hAnsi="Aptos"/>
          <w:bCs/>
          <w:spacing w:val="-1"/>
          <w:lang w:eastAsia="pl-PL"/>
        </w:rPr>
        <w:t xml:space="preserve"> na którą zawarto umowę.</w:t>
      </w:r>
    </w:p>
    <w:p w14:paraId="19647833" w14:textId="77777777" w:rsidR="00510910" w:rsidRPr="008D4ED3" w:rsidRDefault="00510910" w:rsidP="008D4ED3">
      <w:pPr>
        <w:pStyle w:val="Akapitzlist"/>
        <w:numPr>
          <w:ilvl w:val="1"/>
          <w:numId w:val="3"/>
        </w:numPr>
        <w:tabs>
          <w:tab w:val="left" w:pos="969"/>
        </w:tabs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 xml:space="preserve">Źródło Pani/Pana danych: Dane pozyskujemy bezpośrednio od osób, których one dotyczą, albo od instytucji i podmiotów zaangażowanych w realizację Programu, w tym w szczególności od Beneficjenta i Partnera. </w:t>
      </w:r>
    </w:p>
    <w:p w14:paraId="3E63F40D" w14:textId="77777777" w:rsidR="00510910" w:rsidRPr="008D4ED3" w:rsidRDefault="00510910" w:rsidP="008D4ED3">
      <w:pPr>
        <w:pStyle w:val="Akapitzlist"/>
        <w:numPr>
          <w:ilvl w:val="1"/>
          <w:numId w:val="3"/>
        </w:numPr>
        <w:tabs>
          <w:tab w:val="left" w:pos="969"/>
        </w:tabs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Odbiorcami/kategoriami odbiorców Pani/Pana danych osobowych będą:</w:t>
      </w:r>
    </w:p>
    <w:p w14:paraId="1B96610E" w14:textId="445A8BDF" w:rsidR="00510910" w:rsidRPr="008D4ED3" w:rsidRDefault="00510910" w:rsidP="008D4ED3">
      <w:pPr>
        <w:pStyle w:val="Akapitzlist"/>
        <w:numPr>
          <w:ilvl w:val="2"/>
          <w:numId w:val="3"/>
        </w:numPr>
        <w:tabs>
          <w:tab w:val="left" w:pos="969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Minister właściwy ds. rozwoju regionalnego</w:t>
      </w:r>
    </w:p>
    <w:p w14:paraId="731610C1" w14:textId="129C2A6E" w:rsidR="00510910" w:rsidRPr="008D4ED3" w:rsidRDefault="00510910" w:rsidP="008D4ED3">
      <w:pPr>
        <w:pStyle w:val="Akapitzlist"/>
        <w:numPr>
          <w:ilvl w:val="2"/>
          <w:numId w:val="3"/>
        </w:numPr>
        <w:tabs>
          <w:tab w:val="left" w:pos="969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podmioty, które na zlecenie Beneficjenta uczestniczą w realizacji Projektu;</w:t>
      </w:r>
    </w:p>
    <w:p w14:paraId="308D9E92" w14:textId="08283DAA" w:rsidR="00510910" w:rsidRPr="008D4ED3" w:rsidRDefault="00510910" w:rsidP="008D4ED3">
      <w:pPr>
        <w:pStyle w:val="Akapitzlist"/>
        <w:numPr>
          <w:ilvl w:val="2"/>
          <w:numId w:val="3"/>
        </w:numPr>
        <w:tabs>
          <w:tab w:val="left" w:pos="969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użytkownicy stron internetowych dotyczących zamówień publicznych.</w:t>
      </w:r>
    </w:p>
    <w:p w14:paraId="44091497" w14:textId="77777777" w:rsidR="00510910" w:rsidRPr="008D4ED3" w:rsidRDefault="00510910" w:rsidP="008D4ED3">
      <w:pPr>
        <w:pStyle w:val="Akapitzlist"/>
        <w:numPr>
          <w:ilvl w:val="2"/>
          <w:numId w:val="3"/>
        </w:numPr>
        <w:tabs>
          <w:tab w:val="left" w:pos="969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lastRenderedPageBreak/>
        <w:t>podmioty dokonujące badań, kontroli, audytu, ewaluacji na zlecenie IZ FEŁ2027/IP w związku z realizacją programu regionalnego Fundusze Europejskie dla Łódzkiego 2021-2027</w:t>
      </w:r>
    </w:p>
    <w:p w14:paraId="1F3E353D" w14:textId="77777777" w:rsidR="0040710B" w:rsidRPr="008D4ED3" w:rsidRDefault="00510910" w:rsidP="008D4ED3">
      <w:pPr>
        <w:pStyle w:val="Akapitzlist"/>
        <w:numPr>
          <w:ilvl w:val="1"/>
          <w:numId w:val="3"/>
        </w:numPr>
        <w:tabs>
          <w:tab w:val="left" w:pos="969"/>
        </w:tabs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Dane będą przechowywane przez okres:</w:t>
      </w:r>
    </w:p>
    <w:p w14:paraId="4608A477" w14:textId="1CA92006" w:rsidR="00510910" w:rsidRPr="008D4ED3" w:rsidRDefault="00510910" w:rsidP="008D4ED3">
      <w:pPr>
        <w:pStyle w:val="Akapitzlist"/>
        <w:numPr>
          <w:ilvl w:val="2"/>
          <w:numId w:val="3"/>
        </w:numPr>
        <w:tabs>
          <w:tab w:val="left" w:pos="969"/>
        </w:tabs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5 lat od dnia 31 grudnia roku, w którym Instytucja Pośrednicząca dokonała ostatniej płatności na rzecz Beneficjenta.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publicznej.</w:t>
      </w:r>
    </w:p>
    <w:p w14:paraId="549A46BD" w14:textId="77777777" w:rsidR="00510910" w:rsidRPr="008D4ED3" w:rsidRDefault="00510910" w:rsidP="008D4ED3">
      <w:pPr>
        <w:pStyle w:val="Akapitzlist"/>
        <w:numPr>
          <w:ilvl w:val="1"/>
          <w:numId w:val="3"/>
        </w:numPr>
        <w:tabs>
          <w:tab w:val="left" w:pos="969"/>
        </w:tabs>
        <w:suppressAutoHyphens w:val="0"/>
        <w:autoSpaceDN/>
        <w:spacing w:after="120" w:line="276" w:lineRule="auto"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Posiada Pani/Pan prawo do:</w:t>
      </w:r>
    </w:p>
    <w:p w14:paraId="3D98B4E0" w14:textId="77777777" w:rsidR="00510910" w:rsidRPr="008D4ED3" w:rsidRDefault="00510910" w:rsidP="008D4ED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ind w:hanging="657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dostępu do swoich danych oraz otrzymania ich kopii;</w:t>
      </w:r>
    </w:p>
    <w:p w14:paraId="265FC4A7" w14:textId="77777777" w:rsidR="00510910" w:rsidRPr="008D4ED3" w:rsidRDefault="00510910" w:rsidP="008D4ED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ind w:hanging="657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sprostowania (poprawiania) swoich danych, jeśli są błędne lub nieaktualne;</w:t>
      </w:r>
    </w:p>
    <w:p w14:paraId="4307F4E3" w14:textId="77777777" w:rsidR="00510910" w:rsidRPr="008D4ED3" w:rsidRDefault="00510910" w:rsidP="008D4ED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ind w:hanging="657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usunięcia lub ograniczenia przetwarzania danych osobowych w przypadku wystąpienia przesłanek określonych w art. 17 i 18 RODO;</w:t>
      </w:r>
    </w:p>
    <w:p w14:paraId="234A877A" w14:textId="77777777" w:rsidR="00510910" w:rsidRPr="008D4ED3" w:rsidRDefault="00510910" w:rsidP="008D4ED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ind w:hanging="657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 xml:space="preserve">wniesienia sprzeciwu wobec przetwarzania danych w przypadku wystąpienia przesłanek, o których mowa w art. 21 RODO; </w:t>
      </w:r>
    </w:p>
    <w:p w14:paraId="102DE302" w14:textId="77777777" w:rsidR="0014235F" w:rsidRPr="008D4ED3" w:rsidRDefault="00510910" w:rsidP="008D4ED3">
      <w:pPr>
        <w:pStyle w:val="Akapitzlist"/>
        <w:numPr>
          <w:ilvl w:val="2"/>
          <w:numId w:val="3"/>
        </w:numPr>
        <w:suppressAutoHyphens w:val="0"/>
        <w:autoSpaceDN/>
        <w:spacing w:after="120" w:line="276" w:lineRule="auto"/>
        <w:ind w:hanging="657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eastAsia="Times New Roman" w:hAnsi="Aptos"/>
          <w:spacing w:val="-1"/>
          <w:lang w:eastAsia="pl-PL"/>
        </w:rPr>
        <w:t>wniesienia skargi do Prezesa Urzędu Ochrony Danych Osobowych Adres: Urząd Ochrony Danych Osobowych ul. Stawki 2 00-193 Warszawa.</w:t>
      </w:r>
    </w:p>
    <w:p w14:paraId="1199F510" w14:textId="3F35A00F" w:rsidR="0040710B" w:rsidRPr="008D4ED3" w:rsidRDefault="0014235F" w:rsidP="008D4ED3">
      <w:pPr>
        <w:pStyle w:val="Akapitzlist"/>
        <w:numPr>
          <w:ilvl w:val="1"/>
          <w:numId w:val="3"/>
        </w:numPr>
        <w:tabs>
          <w:tab w:val="left" w:pos="969"/>
        </w:tabs>
        <w:suppressAutoHyphens w:val="0"/>
        <w:autoSpaceDN/>
        <w:spacing w:after="120" w:line="276" w:lineRule="auto"/>
        <w:contextualSpacing/>
        <w:jc w:val="both"/>
        <w:textAlignment w:val="auto"/>
        <w:rPr>
          <w:rFonts w:ascii="Aptos" w:eastAsia="Times New Roman" w:hAnsi="Aptos"/>
          <w:spacing w:val="-1"/>
          <w:lang w:eastAsia="pl-PL"/>
        </w:rPr>
      </w:pPr>
      <w:r w:rsidRPr="008D4ED3">
        <w:rPr>
          <w:rFonts w:ascii="Aptos" w:hAnsi="Aptos" w:cs="Arial"/>
        </w:rPr>
        <w:t>N</w:t>
      </w:r>
      <w:r w:rsidR="0040710B" w:rsidRPr="008D4ED3">
        <w:rPr>
          <w:rFonts w:ascii="Aptos" w:hAnsi="Aptos" w:cs="Arial"/>
        </w:rPr>
        <w:t>ie przysługuje Pani/Panu:</w:t>
      </w:r>
    </w:p>
    <w:p w14:paraId="5A5B1D6F" w14:textId="77777777" w:rsidR="0040710B" w:rsidRPr="008D4ED3" w:rsidRDefault="0040710B" w:rsidP="008D4ED3">
      <w:pPr>
        <w:pStyle w:val="Akapitzlist"/>
        <w:numPr>
          <w:ilvl w:val="2"/>
          <w:numId w:val="3"/>
        </w:numPr>
        <w:suppressAutoHyphens w:val="0"/>
        <w:autoSpaceDN/>
        <w:spacing w:before="240" w:after="240" w:line="360" w:lineRule="auto"/>
        <w:ind w:hanging="657"/>
        <w:contextualSpacing/>
        <w:textAlignment w:val="auto"/>
        <w:rPr>
          <w:rFonts w:ascii="Aptos" w:hAnsi="Aptos" w:cs="Arial"/>
          <w:i/>
        </w:rPr>
      </w:pPr>
      <w:r w:rsidRPr="008D4ED3">
        <w:rPr>
          <w:rFonts w:ascii="Aptos" w:hAnsi="Aptos" w:cs="Arial"/>
        </w:rPr>
        <w:t>w związku z art. 17 ust. 3 lit. b, d lub e RODO prawo do usunięcia danych osobowych;</w:t>
      </w:r>
    </w:p>
    <w:p w14:paraId="7485151F" w14:textId="77777777" w:rsidR="0040710B" w:rsidRPr="008D4ED3" w:rsidRDefault="0040710B" w:rsidP="008D4ED3">
      <w:pPr>
        <w:pStyle w:val="Akapitzlist"/>
        <w:numPr>
          <w:ilvl w:val="2"/>
          <w:numId w:val="3"/>
        </w:numPr>
        <w:suppressAutoHyphens w:val="0"/>
        <w:autoSpaceDN/>
        <w:spacing w:before="240" w:after="240" w:line="360" w:lineRule="auto"/>
        <w:ind w:hanging="657"/>
        <w:contextualSpacing/>
        <w:textAlignment w:val="auto"/>
        <w:rPr>
          <w:rFonts w:ascii="Aptos" w:hAnsi="Aptos" w:cs="Arial"/>
          <w:b/>
          <w:i/>
        </w:rPr>
      </w:pPr>
      <w:r w:rsidRPr="008D4ED3">
        <w:rPr>
          <w:rFonts w:ascii="Aptos" w:hAnsi="Aptos" w:cs="Arial"/>
        </w:rPr>
        <w:t>prawo do przenoszenia danych osobowych, o którym mowa w art. 20 RODO;</w:t>
      </w:r>
    </w:p>
    <w:p w14:paraId="30883262" w14:textId="77777777" w:rsidR="0040710B" w:rsidRPr="008D4ED3" w:rsidRDefault="0040710B" w:rsidP="008D4ED3">
      <w:pPr>
        <w:pStyle w:val="Akapitzlist"/>
        <w:numPr>
          <w:ilvl w:val="2"/>
          <w:numId w:val="3"/>
        </w:numPr>
        <w:suppressAutoHyphens w:val="0"/>
        <w:autoSpaceDN/>
        <w:spacing w:after="0" w:line="360" w:lineRule="auto"/>
        <w:ind w:hanging="657"/>
        <w:contextualSpacing/>
        <w:textAlignment w:val="auto"/>
        <w:rPr>
          <w:rFonts w:ascii="Aptos" w:hAnsi="Aptos" w:cs="Arial"/>
          <w:b/>
          <w:i/>
        </w:rPr>
      </w:pPr>
      <w:r w:rsidRPr="008D4ED3">
        <w:rPr>
          <w:rFonts w:ascii="Aptos" w:hAnsi="Aptos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8D4ED3">
        <w:rPr>
          <w:rFonts w:ascii="Aptos" w:hAnsi="Aptos" w:cs="Arial"/>
        </w:rPr>
        <w:t>.</w:t>
      </w:r>
    </w:p>
    <w:p w14:paraId="7401B7A2" w14:textId="77777777" w:rsidR="0040710B" w:rsidRPr="005E4573" w:rsidRDefault="0040710B" w:rsidP="008D4ED3">
      <w:pPr>
        <w:pStyle w:val="Akapitzlist"/>
        <w:spacing w:after="0" w:line="276" w:lineRule="auto"/>
        <w:ind w:left="1276" w:hanging="141"/>
        <w:rPr>
          <w:rFonts w:ascii="Aptos" w:hAnsi="Aptos" w:cs="Arial"/>
          <w:iCs/>
        </w:rPr>
      </w:pPr>
      <w:r w:rsidRPr="005E4573">
        <w:rPr>
          <w:rFonts w:ascii="Aptos" w:hAnsi="Aptos" w:cs="Arial"/>
          <w:b/>
          <w:iCs/>
          <w:vertAlign w:val="superscript"/>
        </w:rPr>
        <w:t>*</w:t>
      </w:r>
      <w:r w:rsidRPr="005E4573">
        <w:rPr>
          <w:rFonts w:ascii="Aptos" w:hAnsi="Aptos" w:cs="Arial"/>
          <w:b/>
          <w:iCs/>
          <w:vertAlign w:val="superscript"/>
        </w:rPr>
        <w:tab/>
      </w:r>
      <w:r w:rsidRPr="005E4573">
        <w:rPr>
          <w:rFonts w:ascii="Aptos" w:hAnsi="Aptos" w:cs="Arial"/>
          <w:b/>
          <w:iCs/>
        </w:rPr>
        <w:t>Wyjaśnienie:</w:t>
      </w:r>
      <w:r w:rsidRPr="005E4573">
        <w:rPr>
          <w:rFonts w:ascii="Aptos" w:hAnsi="Aptos" w:cs="Arial"/>
          <w:iCs/>
        </w:rPr>
        <w:t xml:space="preserve"> skorzystanie z prawa do sprostowania nie może skutkować zmianą wyniku postępowaniami zmianą postanowień umowy w zakresie niezgodnym </w:t>
      </w:r>
      <w:r w:rsidRPr="005E4573">
        <w:rPr>
          <w:rFonts w:ascii="Aptos" w:hAnsi="Aptos" w:cs="Arial"/>
          <w:iCs/>
          <w:color w:val="000000"/>
        </w:rPr>
        <w:t xml:space="preserve">z </w:t>
      </w:r>
      <w:r w:rsidRPr="005E4573">
        <w:rPr>
          <w:rFonts w:ascii="Aptos" w:hAnsi="Aptos" w:cs="Arial"/>
          <w:iCs/>
        </w:rPr>
        <w:t xml:space="preserve">Wytycznymi w zakresie kwalifikowalności wydatków w ramach </w:t>
      </w:r>
      <w:r w:rsidRPr="005E4573">
        <w:rPr>
          <w:rFonts w:ascii="Aptos" w:hAnsi="Aptos" w:cs="Arial"/>
          <w:iCs/>
          <w:color w:val="000000"/>
        </w:rPr>
        <w:t xml:space="preserve">Wytycznych dotyczących kwalifikowalności 2021-2027 </w:t>
      </w:r>
      <w:r w:rsidRPr="005E4573">
        <w:rPr>
          <w:rFonts w:ascii="Aptos" w:hAnsi="Aptos" w:cs="Arial"/>
          <w:iCs/>
        </w:rPr>
        <w:t>wydanymi na postawie ustawy wdrożeniowej oraz nie może naruszać integralności protokołu oraz jego załączników.</w:t>
      </w:r>
    </w:p>
    <w:p w14:paraId="00EEC07C" w14:textId="77777777" w:rsidR="0040710B" w:rsidRPr="005E4573" w:rsidRDefault="0040710B" w:rsidP="008D4ED3">
      <w:pPr>
        <w:pStyle w:val="Akapitzlist"/>
        <w:spacing w:after="0" w:line="276" w:lineRule="auto"/>
        <w:ind w:left="1276" w:hanging="141"/>
        <w:rPr>
          <w:rFonts w:ascii="Aptos" w:hAnsi="Aptos" w:cs="Arial"/>
          <w:iCs/>
        </w:rPr>
      </w:pPr>
      <w:r w:rsidRPr="005E4573">
        <w:rPr>
          <w:rFonts w:ascii="Aptos" w:hAnsi="Aptos" w:cs="Arial"/>
          <w:b/>
          <w:iCs/>
          <w:vertAlign w:val="superscript"/>
        </w:rPr>
        <w:t>**</w:t>
      </w:r>
      <w:r w:rsidRPr="005E4573">
        <w:rPr>
          <w:rFonts w:ascii="Aptos" w:hAnsi="Aptos" w:cs="Arial"/>
          <w:b/>
          <w:iCs/>
          <w:vertAlign w:val="superscript"/>
        </w:rPr>
        <w:tab/>
      </w:r>
      <w:r w:rsidRPr="005E4573">
        <w:rPr>
          <w:rFonts w:ascii="Aptos" w:hAnsi="Aptos" w:cs="Arial"/>
          <w:b/>
          <w:iCs/>
        </w:rPr>
        <w:t>Wyjaśnienie:</w:t>
      </w:r>
      <w:r w:rsidRPr="005E4573">
        <w:rPr>
          <w:rFonts w:ascii="Aptos" w:hAnsi="Aptos" w:cs="Arial"/>
          <w:iCs/>
        </w:rPr>
        <w:t xml:space="preserve"> prawo do ograniczenia przetwarzania nie ma zastosowania w odniesieniu do przechowywania z uwagi na ważne względy interesu publicznego Unii Europejskiej lub państwa członkowskiego.</w:t>
      </w:r>
    </w:p>
    <w:p w14:paraId="4BB919B3" w14:textId="66F86648" w:rsidR="006F26F9" w:rsidRPr="005E4573" w:rsidRDefault="006F26F9" w:rsidP="00DA7FDA">
      <w:pPr>
        <w:pStyle w:val="Akapitzlist"/>
        <w:numPr>
          <w:ilvl w:val="0"/>
          <w:numId w:val="3"/>
        </w:numPr>
        <w:tabs>
          <w:tab w:val="left" w:pos="0"/>
        </w:tabs>
        <w:spacing w:before="240" w:after="0" w:line="288" w:lineRule="auto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Postanowienia końcowe</w:t>
      </w:r>
    </w:p>
    <w:p w14:paraId="171BB3C8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 xml:space="preserve">W postepowaniu nie stosuje się przepisów ustawy Prawo zamówień publicznych o środkach ochrony prawnej przysługujących Wykonawcy w toku postepowania o </w:t>
      </w:r>
      <w:r w:rsidRPr="008D4ED3">
        <w:rPr>
          <w:rFonts w:ascii="Aptos" w:hAnsi="Aptos"/>
        </w:rPr>
        <w:lastRenderedPageBreak/>
        <w:t>udzielenie zamówienia. Ocena Ofert jest ostateczna, a Oferentom nie przysługuje prawo odwołania.</w:t>
      </w:r>
    </w:p>
    <w:p w14:paraId="1CCCCBA3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>Złożenie Oferty jest równoznaczne z zaakceptowaniem powyższych zasad.</w:t>
      </w:r>
    </w:p>
    <w:p w14:paraId="77ACE6BB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 xml:space="preserve">Zamawiający zastrzega sobie prawo do unieważnienia zapytania ofertowego bez podania przyczyny. </w:t>
      </w:r>
    </w:p>
    <w:p w14:paraId="3F1C8ED1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>Zamawiający nie przewiduje zwrotu kosztów udziału w postepowaniu.</w:t>
      </w:r>
    </w:p>
    <w:p w14:paraId="459FBD92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>Zamawiający może zwrócić się do Wykonawcy o wyjaśnienie treści Oferty lub dokumentów wymaganych od Wykonawcy.</w:t>
      </w:r>
    </w:p>
    <w:p w14:paraId="1C38551F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>Zamawiający wykluczy z postępowania Wykonawców, którzy nie spełniają warunków udziału w postępowaniu, a Ofertę Wykonawcy wykluczonego z postepowania uznaje się za odrzuconą.</w:t>
      </w:r>
    </w:p>
    <w:p w14:paraId="382639E3" w14:textId="77777777" w:rsidR="006F26F9" w:rsidRPr="008D4ED3" w:rsidRDefault="006F26F9" w:rsidP="008D4ED3">
      <w:pPr>
        <w:pStyle w:val="Akapitzlist"/>
        <w:numPr>
          <w:ilvl w:val="1"/>
          <w:numId w:val="3"/>
        </w:numPr>
        <w:spacing w:after="0" w:line="288" w:lineRule="auto"/>
        <w:ind w:hanging="508"/>
        <w:jc w:val="both"/>
        <w:rPr>
          <w:rFonts w:ascii="Aptos" w:hAnsi="Aptos"/>
        </w:rPr>
      </w:pPr>
      <w:r w:rsidRPr="008D4ED3">
        <w:rPr>
          <w:rFonts w:ascii="Aptos" w:hAnsi="Aptos"/>
        </w:rPr>
        <w:t>W sprawach nieuregulowanych niniejszym Zapytaniem ofertowym obowiązują ̨przepisy Kodeksu cywilnego.</w:t>
      </w:r>
    </w:p>
    <w:p w14:paraId="2D879913" w14:textId="77777777" w:rsidR="006F26F9" w:rsidRPr="005E4573" w:rsidRDefault="006F26F9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</w:p>
    <w:p w14:paraId="46083F0D" w14:textId="77777777" w:rsidR="006F26F9" w:rsidRPr="005E4573" w:rsidRDefault="006F26F9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  <w:b/>
          <w:bCs/>
          <w:caps/>
        </w:rPr>
      </w:pPr>
      <w:r w:rsidRPr="005E4573">
        <w:rPr>
          <w:rFonts w:ascii="Aptos" w:hAnsi="Aptos"/>
          <w:b/>
          <w:bCs/>
          <w:caps/>
        </w:rPr>
        <w:t>Załączniki:</w:t>
      </w:r>
    </w:p>
    <w:p w14:paraId="0A5E8CAE" w14:textId="7C3A8DFD" w:rsidR="00DA7FDA" w:rsidRPr="005E4573" w:rsidRDefault="00DA7FDA" w:rsidP="008B7C57">
      <w:pPr>
        <w:pStyle w:val="Akapitzlist"/>
        <w:numPr>
          <w:ilvl w:val="0"/>
          <w:numId w:val="2"/>
        </w:numPr>
        <w:spacing w:after="0" w:line="288" w:lineRule="auto"/>
        <w:ind w:left="426" w:firstLine="0"/>
        <w:jc w:val="both"/>
        <w:rPr>
          <w:rFonts w:ascii="Aptos" w:hAnsi="Aptos"/>
        </w:rPr>
      </w:pPr>
      <w:r w:rsidRPr="005E4573">
        <w:rPr>
          <w:rFonts w:ascii="Aptos" w:hAnsi="Aptos"/>
        </w:rPr>
        <w:t>Z</w:t>
      </w:r>
      <w:r w:rsidR="00EA6654" w:rsidRPr="005E4573">
        <w:rPr>
          <w:rFonts w:ascii="Aptos" w:hAnsi="Aptos"/>
        </w:rPr>
        <w:t xml:space="preserve">ałącznik nr 1 – </w:t>
      </w:r>
      <w:r w:rsidRPr="005E4573">
        <w:rPr>
          <w:rFonts w:ascii="Aptos" w:hAnsi="Aptos"/>
        </w:rPr>
        <w:t>F</w:t>
      </w:r>
      <w:r w:rsidR="00EA6654" w:rsidRPr="005E4573">
        <w:rPr>
          <w:rFonts w:ascii="Aptos" w:hAnsi="Aptos"/>
        </w:rPr>
        <w:t>ormularz ofert</w:t>
      </w:r>
      <w:r w:rsidR="00D366ED">
        <w:rPr>
          <w:rFonts w:ascii="Aptos" w:hAnsi="Aptos"/>
        </w:rPr>
        <w:t>owy</w:t>
      </w:r>
      <w:r w:rsidR="00DC6D50">
        <w:rPr>
          <w:rFonts w:ascii="Aptos" w:hAnsi="Aptos"/>
        </w:rPr>
        <w:t>;</w:t>
      </w:r>
    </w:p>
    <w:p w14:paraId="34898E26" w14:textId="1BCEF66D" w:rsidR="0014235F" w:rsidRPr="005E4573" w:rsidRDefault="008B7C57" w:rsidP="008B7C57">
      <w:pPr>
        <w:pStyle w:val="Akapitzlist"/>
        <w:numPr>
          <w:ilvl w:val="0"/>
          <w:numId w:val="2"/>
        </w:numPr>
        <w:spacing w:after="0" w:line="288" w:lineRule="auto"/>
        <w:ind w:left="426" w:firstLine="0"/>
        <w:jc w:val="both"/>
        <w:rPr>
          <w:rFonts w:ascii="Aptos" w:hAnsi="Aptos"/>
        </w:rPr>
      </w:pPr>
      <w:r>
        <w:rPr>
          <w:rFonts w:ascii="Aptos" w:hAnsi="Aptos"/>
        </w:rPr>
        <w:t xml:space="preserve">Załącznik nr 2 - </w:t>
      </w:r>
      <w:r w:rsidR="0014235F" w:rsidRPr="005E4573">
        <w:rPr>
          <w:rFonts w:ascii="Aptos" w:hAnsi="Aptos"/>
        </w:rPr>
        <w:t>Oświadczenie o braku podstaw do wykluczenia i spełnianiu warunków udziału w postępowaniu</w:t>
      </w:r>
      <w:r w:rsidR="00E8147D">
        <w:rPr>
          <w:rFonts w:ascii="Aptos" w:hAnsi="Aptos"/>
        </w:rPr>
        <w:t>;</w:t>
      </w:r>
    </w:p>
    <w:p w14:paraId="3768BACB" w14:textId="77777777" w:rsidR="006F26F9" w:rsidRPr="005E4573" w:rsidRDefault="006F26F9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</w:p>
    <w:p w14:paraId="47D2BC03" w14:textId="77777777" w:rsidR="006F26F9" w:rsidRPr="005E4573" w:rsidRDefault="006F26F9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</w:p>
    <w:p w14:paraId="7A8396C1" w14:textId="77777777" w:rsidR="006F26F9" w:rsidRPr="005E4573" w:rsidRDefault="006F26F9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</w:p>
    <w:p w14:paraId="1CFA0D42" w14:textId="77777777" w:rsidR="00E12F26" w:rsidRPr="005E4573" w:rsidRDefault="00E12F26" w:rsidP="002A20BC">
      <w:pPr>
        <w:tabs>
          <w:tab w:val="left" w:pos="0"/>
        </w:tabs>
        <w:spacing w:after="0" w:line="288" w:lineRule="auto"/>
        <w:jc w:val="both"/>
        <w:rPr>
          <w:rFonts w:ascii="Aptos" w:hAnsi="Aptos"/>
        </w:rPr>
      </w:pPr>
    </w:p>
    <w:sectPr w:rsidR="00E12F26" w:rsidRPr="005E4573" w:rsidSect="00051C54">
      <w:headerReference w:type="default" r:id="rId14"/>
      <w:footerReference w:type="even" r:id="rId15"/>
      <w:footerReference w:type="default" r:id="rId16"/>
      <w:pgSz w:w="11906" w:h="16838"/>
      <w:pgMar w:top="1417" w:right="1417" w:bottom="1701" w:left="1417" w:header="708" w:footer="1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E6167" w14:textId="77777777" w:rsidR="00684E4E" w:rsidRDefault="00684E4E">
      <w:pPr>
        <w:spacing w:after="0" w:line="240" w:lineRule="auto"/>
      </w:pPr>
      <w:r>
        <w:separator/>
      </w:r>
    </w:p>
  </w:endnote>
  <w:endnote w:type="continuationSeparator" w:id="0">
    <w:p w14:paraId="3B864AB5" w14:textId="77777777" w:rsidR="00684E4E" w:rsidRDefault="00684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2110731139"/>
      <w:docPartObj>
        <w:docPartGallery w:val="Page Numbers (Bottom of Page)"/>
        <w:docPartUnique/>
      </w:docPartObj>
    </w:sdtPr>
    <w:sdtContent>
      <w:p w14:paraId="46D024D2" w14:textId="2D917A96" w:rsidR="00B8770B" w:rsidRDefault="00B8770B" w:rsidP="0046508F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FCA168E" w14:textId="77777777" w:rsidR="00B8770B" w:rsidRDefault="00B8770B" w:rsidP="00B87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384841037"/>
      <w:docPartObj>
        <w:docPartGallery w:val="Page Numbers (Bottom of Page)"/>
        <w:docPartUnique/>
      </w:docPartObj>
    </w:sdtPr>
    <w:sdtContent>
      <w:p w14:paraId="28F5EA2E" w14:textId="120883F3" w:rsidR="00B8770B" w:rsidRDefault="00B8770B" w:rsidP="0046508F">
        <w:pPr>
          <w:pStyle w:val="Stopka"/>
          <w:framePr w:wrap="none" w:vAnchor="text" w:hAnchor="margin" w:xAlign="right" w:y="1"/>
          <w:rPr>
            <w:rStyle w:val="Numerstrony"/>
          </w:rPr>
        </w:pPr>
        <w:r w:rsidRPr="005C007F">
          <w:rPr>
            <w:rStyle w:val="Numerstrony"/>
            <w:rFonts w:ascii="Aptos" w:hAnsi="Aptos"/>
            <w:sz w:val="20"/>
            <w:szCs w:val="20"/>
          </w:rPr>
          <w:fldChar w:fldCharType="begin"/>
        </w:r>
        <w:r w:rsidRPr="005C007F">
          <w:rPr>
            <w:rStyle w:val="Numerstrony"/>
            <w:rFonts w:ascii="Aptos" w:hAnsi="Aptos"/>
            <w:sz w:val="20"/>
            <w:szCs w:val="20"/>
          </w:rPr>
          <w:instrText xml:space="preserve"> PAGE </w:instrText>
        </w:r>
        <w:r w:rsidRPr="005C007F">
          <w:rPr>
            <w:rStyle w:val="Numerstrony"/>
            <w:rFonts w:ascii="Aptos" w:hAnsi="Aptos"/>
            <w:sz w:val="20"/>
            <w:szCs w:val="20"/>
          </w:rPr>
          <w:fldChar w:fldCharType="separate"/>
        </w:r>
        <w:r w:rsidR="00CC2FA7" w:rsidRPr="005C007F">
          <w:rPr>
            <w:rStyle w:val="Numerstrony"/>
            <w:rFonts w:ascii="Aptos" w:hAnsi="Aptos"/>
            <w:noProof/>
            <w:sz w:val="20"/>
            <w:szCs w:val="20"/>
          </w:rPr>
          <w:t>1</w:t>
        </w:r>
        <w:r w:rsidRPr="005C007F">
          <w:rPr>
            <w:rStyle w:val="Numerstrony"/>
            <w:rFonts w:ascii="Aptos" w:hAnsi="Aptos"/>
            <w:sz w:val="20"/>
            <w:szCs w:val="20"/>
          </w:rPr>
          <w:fldChar w:fldCharType="end"/>
        </w:r>
      </w:p>
    </w:sdtContent>
  </w:sdt>
  <w:p w14:paraId="732A984B" w14:textId="09773BC9" w:rsidR="001B1189" w:rsidRPr="001B1189" w:rsidRDefault="00281272" w:rsidP="001D00FE">
    <w:pPr>
      <w:pStyle w:val="Stopka"/>
      <w:tabs>
        <w:tab w:val="left" w:pos="1575"/>
      </w:tabs>
      <w:jc w:val="center"/>
      <w:rPr>
        <w:rFonts w:ascii="Times New Roman" w:hAnsi="Times New Roman"/>
        <w:bCs/>
        <w:sz w:val="18"/>
        <w:szCs w:val="18"/>
      </w:rPr>
    </w:pPr>
    <w:r w:rsidRPr="00281272">
      <w:rPr>
        <w:rFonts w:ascii="Times New Roman" w:hAnsi="Times New Roman"/>
        <w:sz w:val="18"/>
        <w:szCs w:val="18"/>
      </w:rPr>
      <w:t>Projekt: pt. „</w:t>
    </w:r>
    <w:r w:rsidR="00B055B4" w:rsidRPr="00B055B4">
      <w:rPr>
        <w:rFonts w:ascii="Times New Roman" w:hAnsi="Times New Roman"/>
        <w:sz w:val="18"/>
        <w:szCs w:val="18"/>
      </w:rPr>
      <w:t xml:space="preserve">Rozszerzenie oferty Centrum </w:t>
    </w:r>
    <w:r w:rsidR="002A7319">
      <w:rPr>
        <w:rFonts w:ascii="Times New Roman" w:hAnsi="Times New Roman"/>
        <w:sz w:val="18"/>
        <w:szCs w:val="18"/>
      </w:rPr>
      <w:t xml:space="preserve">Wsparcia </w:t>
    </w:r>
    <w:r w:rsidR="00A33E40">
      <w:rPr>
        <w:rFonts w:ascii="Times New Roman" w:hAnsi="Times New Roman"/>
        <w:sz w:val="18"/>
        <w:szCs w:val="18"/>
      </w:rPr>
      <w:t>Dziennego</w:t>
    </w:r>
    <w:r w:rsidR="00A33E40" w:rsidRPr="00B055B4">
      <w:rPr>
        <w:rFonts w:ascii="Times New Roman" w:hAnsi="Times New Roman"/>
        <w:sz w:val="18"/>
        <w:szCs w:val="18"/>
      </w:rPr>
      <w:t xml:space="preserve"> „TRATWA</w:t>
    </w:r>
    <w:r w:rsidR="00B055B4" w:rsidRPr="00B055B4">
      <w:rPr>
        <w:rFonts w:ascii="Times New Roman" w:hAnsi="Times New Roman"/>
        <w:sz w:val="18"/>
        <w:szCs w:val="18"/>
      </w:rPr>
      <w:t>”</w:t>
    </w:r>
    <w:r w:rsidRPr="00281272">
      <w:rPr>
        <w:rFonts w:ascii="Times New Roman" w:hAnsi="Times New Roman"/>
        <w:sz w:val="18"/>
        <w:szCs w:val="18"/>
      </w:rPr>
      <w:t>” jest współfinansowany ze środków Europejskiego Funduszu Społecznego</w:t>
    </w:r>
    <w:r w:rsidR="001B1189">
      <w:rPr>
        <w:rFonts w:ascii="Times New Roman" w:hAnsi="Times New Roman"/>
        <w:sz w:val="18"/>
        <w:szCs w:val="18"/>
      </w:rPr>
      <w:t xml:space="preserve"> Plus</w:t>
    </w:r>
    <w:r w:rsidRPr="00281272">
      <w:rPr>
        <w:rFonts w:ascii="Times New Roman" w:hAnsi="Times New Roman"/>
        <w:sz w:val="18"/>
        <w:szCs w:val="18"/>
      </w:rPr>
      <w:t xml:space="preserve"> w ramach Programu </w:t>
    </w:r>
    <w:r w:rsidR="001B1189">
      <w:rPr>
        <w:rFonts w:ascii="Times New Roman" w:hAnsi="Times New Roman"/>
        <w:sz w:val="18"/>
        <w:szCs w:val="18"/>
      </w:rPr>
      <w:t xml:space="preserve">Regionalnego </w:t>
    </w:r>
    <w:r w:rsidR="001B1189" w:rsidRPr="001B1189">
      <w:rPr>
        <w:rFonts w:ascii="Times New Roman" w:hAnsi="Times New Roman"/>
        <w:bCs/>
        <w:sz w:val="18"/>
        <w:szCs w:val="18"/>
      </w:rPr>
      <w:t>FUNDUSZE EUROPEJSKIE DLA ŁÓDZKIEGO 2021 – 2027</w:t>
    </w:r>
  </w:p>
  <w:p w14:paraId="7D90362B" w14:textId="184A63D8" w:rsidR="00281272" w:rsidRPr="00281272" w:rsidRDefault="00281272" w:rsidP="001D00FE">
    <w:pPr>
      <w:pStyle w:val="Stopka"/>
      <w:tabs>
        <w:tab w:val="left" w:pos="1575"/>
      </w:tabs>
      <w:jc w:val="center"/>
      <w:rPr>
        <w:rFonts w:ascii="Times New Roman" w:hAnsi="Times New Roman"/>
        <w:sz w:val="18"/>
        <w:szCs w:val="18"/>
      </w:rPr>
    </w:pPr>
  </w:p>
  <w:p w14:paraId="207B14D9" w14:textId="77777777" w:rsidR="00281272" w:rsidRPr="00281272" w:rsidRDefault="00281272" w:rsidP="00281272">
    <w:pPr>
      <w:pStyle w:val="Stopka"/>
      <w:jc w:val="center"/>
      <w:rPr>
        <w:rFonts w:ascii="Times New Roman" w:hAnsi="Times New Roman"/>
        <w:sz w:val="18"/>
        <w:szCs w:val="18"/>
      </w:rPr>
    </w:pPr>
  </w:p>
  <w:p w14:paraId="19474BD1" w14:textId="595F306E" w:rsidR="00AF2650" w:rsidRPr="009D3ED0" w:rsidRDefault="00AF2650" w:rsidP="00281272">
    <w:pPr>
      <w:pStyle w:val="Stopka"/>
      <w:ind w:right="360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94666" w14:textId="77777777" w:rsidR="00684E4E" w:rsidRDefault="00684E4E">
      <w:pPr>
        <w:spacing w:after="0" w:line="240" w:lineRule="auto"/>
      </w:pPr>
      <w:r>
        <w:separator/>
      </w:r>
    </w:p>
  </w:footnote>
  <w:footnote w:type="continuationSeparator" w:id="0">
    <w:p w14:paraId="219DACEB" w14:textId="77777777" w:rsidR="00684E4E" w:rsidRDefault="00684E4E">
      <w:pPr>
        <w:spacing w:after="0" w:line="240" w:lineRule="auto"/>
      </w:pPr>
      <w:r>
        <w:continuationSeparator/>
      </w:r>
    </w:p>
  </w:footnote>
  <w:footnote w:id="1">
    <w:p w14:paraId="12E1C6B1" w14:textId="77777777" w:rsidR="00CE721D" w:rsidRPr="009B0E21" w:rsidRDefault="00CE721D" w:rsidP="00CE721D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 w:rsidRPr="009B0E21">
        <w:t xml:space="preserve"> </w:t>
      </w:r>
      <w:r w:rsidRPr="009B0E21">
        <w:rPr>
          <w:sz w:val="18"/>
          <w:szCs w:val="18"/>
        </w:rPr>
        <w:t>Przez „siłę wyższą” Strony rozumieją zdarzenie (i) pozostające poza kontrolą dotkniętej nim Strony, oraz (ii) uniemożliwiające należyte wykonanie przez Stronę jednego lub więcej niż jednego istotnego zobowiązania wynikającego z postanowień zapytania ofertowego (umowy), oraz (iii) mające charakter zewnętrzny w stosunku do dotkniętej nim Strony, oraz (iv) którego dotknięta nim Strona, działając z należytą starannością, nie mogła przewidzieć lub przeciwdziałać mu, oraz (v) którego konsekwencji nie można było uniknąć ani ich odwrócić. Pod warunkiem spełnienia przesłanek wskazanych w zdaniu poprzednim, do zdarzeń siły wyższej Strony zaliczają się w szczególności:</w:t>
      </w:r>
    </w:p>
    <w:p w14:paraId="7A902F0B" w14:textId="77777777" w:rsidR="00CE721D" w:rsidRPr="009B0E21" w:rsidRDefault="00CE721D" w:rsidP="00CE721D">
      <w:pPr>
        <w:pStyle w:val="Tekstprzypisudolnego"/>
        <w:numPr>
          <w:ilvl w:val="0"/>
          <w:numId w:val="81"/>
        </w:numPr>
        <w:rPr>
          <w:sz w:val="18"/>
          <w:szCs w:val="18"/>
        </w:rPr>
      </w:pPr>
      <w:r w:rsidRPr="009B0E21">
        <w:rPr>
          <w:sz w:val="18"/>
          <w:szCs w:val="18"/>
        </w:rPr>
        <w:t>nadzwyczajne zaburzenia życia zbiorowego (w tym wojna, również na terytorium innego kraju, jeżeli działania wojenne mają wpływ na sytuację w Polsce (w szczególności sankcje), stan wyjątkowy, inne działania zbrojne, inwazje, mobilizacje, rekwizycje, terroryzm), pandemie, epidemie;</w:t>
      </w:r>
    </w:p>
    <w:p w14:paraId="0869A26D" w14:textId="77777777" w:rsidR="00CE721D" w:rsidRPr="009B0E21" w:rsidRDefault="00CE721D" w:rsidP="00CE721D">
      <w:pPr>
        <w:pStyle w:val="Tekstprzypisudolnego"/>
        <w:numPr>
          <w:ilvl w:val="0"/>
          <w:numId w:val="81"/>
        </w:numPr>
        <w:rPr>
          <w:sz w:val="18"/>
          <w:szCs w:val="18"/>
        </w:rPr>
      </w:pPr>
      <w:r w:rsidRPr="009B0E21">
        <w:rPr>
          <w:sz w:val="18"/>
          <w:szCs w:val="18"/>
        </w:rPr>
        <w:t xml:space="preserve">wystąpienie promieniowania radioaktywnego oraz wywołanego takim promieniowaniem skażenia; </w:t>
      </w:r>
    </w:p>
    <w:p w14:paraId="5788D297" w14:textId="77777777" w:rsidR="00CE721D" w:rsidRPr="009B0E21" w:rsidRDefault="00CE721D" w:rsidP="00CE721D">
      <w:pPr>
        <w:pStyle w:val="Tekstprzypisudolnego"/>
        <w:numPr>
          <w:ilvl w:val="0"/>
          <w:numId w:val="81"/>
        </w:numPr>
        <w:rPr>
          <w:sz w:val="18"/>
          <w:szCs w:val="18"/>
        </w:rPr>
      </w:pPr>
      <w:r w:rsidRPr="009B0E21">
        <w:rPr>
          <w:sz w:val="18"/>
          <w:szCs w:val="18"/>
        </w:rPr>
        <w:t>klęski żywiołowe, takie jak trzęsienie ziemi, powódź lub inne, jak również ogłoszone zgodnie z przepisami obowiązującymi w kraju wystąpienia klęski żywiołowej;</w:t>
      </w:r>
    </w:p>
    <w:p w14:paraId="3703BE07" w14:textId="77777777" w:rsidR="00CE721D" w:rsidRPr="009B0E21" w:rsidRDefault="00CE721D" w:rsidP="00CE72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CD36E" w14:textId="7DE80C2B" w:rsidR="00AF2650" w:rsidRDefault="00784190">
    <w:pPr>
      <w:pStyle w:val="Nagwek"/>
    </w:pPr>
    <w:r>
      <w:rPr>
        <w:noProof/>
        <w:lang w:eastAsia="pl-PL"/>
      </w:rPr>
      <w:drawing>
        <wp:inline distT="0" distB="0" distL="0" distR="0" wp14:anchorId="4A27B971" wp14:editId="5DF58688">
          <wp:extent cx="5760720" cy="577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07D9CF" w14:textId="77777777" w:rsidR="00AF2650" w:rsidRDefault="00AF26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75A2"/>
    <w:multiLevelType w:val="multilevel"/>
    <w:tmpl w:val="154A36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41375"/>
    <w:multiLevelType w:val="multilevel"/>
    <w:tmpl w:val="3E384640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2" w15:restartNumberingAfterBreak="0">
    <w:nsid w:val="03BD0DA2"/>
    <w:multiLevelType w:val="multilevel"/>
    <w:tmpl w:val="72D83418"/>
    <w:lvl w:ilvl="0">
      <w:start w:val="1"/>
      <w:numFmt w:val="none"/>
      <w:lvlText w:val="4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4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4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4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4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4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4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4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FC3A4E"/>
    <w:multiLevelType w:val="multilevel"/>
    <w:tmpl w:val="DBFE1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6337D4"/>
    <w:multiLevelType w:val="hybridMultilevel"/>
    <w:tmpl w:val="E0A48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6E65E3"/>
    <w:multiLevelType w:val="hybridMultilevel"/>
    <w:tmpl w:val="08D090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664264"/>
    <w:multiLevelType w:val="hybridMultilevel"/>
    <w:tmpl w:val="4DD0B3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16494"/>
    <w:multiLevelType w:val="hybridMultilevel"/>
    <w:tmpl w:val="98880346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B3C2696"/>
    <w:multiLevelType w:val="hybridMultilevel"/>
    <w:tmpl w:val="E66A17FA"/>
    <w:lvl w:ilvl="0" w:tplc="C00636AA">
      <w:start w:val="1"/>
      <w:numFmt w:val="decimal"/>
      <w:lvlText w:val="%1)"/>
      <w:lvlJc w:val="left"/>
      <w:pPr>
        <w:ind w:left="2281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CC51030"/>
    <w:multiLevelType w:val="hybridMultilevel"/>
    <w:tmpl w:val="A838F7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D11BB"/>
    <w:multiLevelType w:val="hybridMultilevel"/>
    <w:tmpl w:val="6186D828"/>
    <w:lvl w:ilvl="0" w:tplc="2828F70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C2D6A"/>
    <w:multiLevelType w:val="hybridMultilevel"/>
    <w:tmpl w:val="3D2AFBDC"/>
    <w:lvl w:ilvl="0" w:tplc="9252C1E4">
      <w:start w:val="1"/>
      <w:numFmt w:val="lowerLetter"/>
      <w:lvlText w:val="%1."/>
      <w:lvlJc w:val="left"/>
      <w:pPr>
        <w:ind w:left="2358" w:hanging="360"/>
      </w:pPr>
      <w:rPr>
        <w:rFonts w:hint="default"/>
        <w:b w:val="0"/>
        <w:bCs/>
        <w:cap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5C72128"/>
    <w:multiLevelType w:val="hybridMultilevel"/>
    <w:tmpl w:val="468AB3EE"/>
    <w:lvl w:ilvl="0" w:tplc="0809001B">
      <w:start w:val="1"/>
      <w:numFmt w:val="lowerRoman"/>
      <w:lvlText w:val="%1."/>
      <w:lvlJc w:val="righ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6340148"/>
    <w:multiLevelType w:val="hybridMultilevel"/>
    <w:tmpl w:val="A328D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04B94"/>
    <w:multiLevelType w:val="hybridMultilevel"/>
    <w:tmpl w:val="3D5EB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BF7EFB"/>
    <w:multiLevelType w:val="hybridMultilevel"/>
    <w:tmpl w:val="5E487BE8"/>
    <w:lvl w:ilvl="0" w:tplc="08090019">
      <w:start w:val="1"/>
      <w:numFmt w:val="lowerLetter"/>
      <w:lvlText w:val="%1."/>
      <w:lvlJc w:val="left"/>
      <w:pPr>
        <w:ind w:left="2487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616686"/>
    <w:multiLevelType w:val="multilevel"/>
    <w:tmpl w:val="05665E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1968731C"/>
    <w:multiLevelType w:val="hybridMultilevel"/>
    <w:tmpl w:val="BD32DCAE"/>
    <w:lvl w:ilvl="0" w:tplc="C3B8E586">
      <w:start w:val="1"/>
      <w:numFmt w:val="upperRoman"/>
      <w:lvlText w:val="%1."/>
      <w:lvlJc w:val="left"/>
      <w:pPr>
        <w:ind w:left="1022" w:hanging="42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9AC88802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w w:val="100"/>
        <w:lang w:val="pl-PL" w:eastAsia="en-US" w:bidi="ar-SA"/>
      </w:rPr>
    </w:lvl>
    <w:lvl w:ilvl="2" w:tplc="B1745D00">
      <w:start w:val="1"/>
      <w:numFmt w:val="decimal"/>
      <w:lvlText w:val="%3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 w:tplc="3704E350">
      <w:start w:val="1"/>
      <w:numFmt w:val="lowerLetter"/>
      <w:lvlText w:val="%4)"/>
      <w:lvlJc w:val="left"/>
      <w:pPr>
        <w:ind w:left="246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 w:tplc="1BE2265E">
      <w:numFmt w:val="bullet"/>
      <w:lvlText w:val="•"/>
      <w:lvlJc w:val="left"/>
      <w:pPr>
        <w:ind w:left="3626" w:hanging="360"/>
      </w:pPr>
      <w:rPr>
        <w:rFonts w:hint="default"/>
        <w:lang w:val="pl-PL" w:eastAsia="en-US" w:bidi="ar-SA"/>
      </w:rPr>
    </w:lvl>
    <w:lvl w:ilvl="5" w:tplc="4B52155E">
      <w:numFmt w:val="bullet"/>
      <w:lvlText w:val="•"/>
      <w:lvlJc w:val="left"/>
      <w:pPr>
        <w:ind w:left="4733" w:hanging="360"/>
      </w:pPr>
      <w:rPr>
        <w:rFonts w:hint="default"/>
        <w:lang w:val="pl-PL" w:eastAsia="en-US" w:bidi="ar-SA"/>
      </w:rPr>
    </w:lvl>
    <w:lvl w:ilvl="6" w:tplc="057CD7A2">
      <w:numFmt w:val="bullet"/>
      <w:lvlText w:val="•"/>
      <w:lvlJc w:val="left"/>
      <w:pPr>
        <w:ind w:left="5839" w:hanging="360"/>
      </w:pPr>
      <w:rPr>
        <w:rFonts w:hint="default"/>
        <w:lang w:val="pl-PL" w:eastAsia="en-US" w:bidi="ar-SA"/>
      </w:rPr>
    </w:lvl>
    <w:lvl w:ilvl="7" w:tplc="13A29226">
      <w:numFmt w:val="bullet"/>
      <w:lvlText w:val="•"/>
      <w:lvlJc w:val="left"/>
      <w:pPr>
        <w:ind w:left="6946" w:hanging="360"/>
      </w:pPr>
      <w:rPr>
        <w:rFonts w:hint="default"/>
        <w:lang w:val="pl-PL" w:eastAsia="en-US" w:bidi="ar-SA"/>
      </w:rPr>
    </w:lvl>
    <w:lvl w:ilvl="8" w:tplc="6958CD7A">
      <w:numFmt w:val="bullet"/>
      <w:lvlText w:val="•"/>
      <w:lvlJc w:val="left"/>
      <w:pPr>
        <w:ind w:left="805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AF73B7C"/>
    <w:multiLevelType w:val="hybridMultilevel"/>
    <w:tmpl w:val="DAE8B300"/>
    <w:lvl w:ilvl="0" w:tplc="0809001B">
      <w:start w:val="1"/>
      <w:numFmt w:val="lowerRoman"/>
      <w:lvlText w:val="%1."/>
      <w:lvlJc w:val="right"/>
      <w:pPr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B040F55"/>
    <w:multiLevelType w:val="hybridMultilevel"/>
    <w:tmpl w:val="A56E089C"/>
    <w:lvl w:ilvl="0" w:tplc="FFFFFFFF">
      <w:start w:val="1"/>
      <w:numFmt w:val="decimal"/>
      <w:lvlText w:val="%1)"/>
      <w:lvlJc w:val="left"/>
      <w:pPr>
        <w:ind w:left="2880" w:hanging="360"/>
      </w:pPr>
      <w:rPr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1CE11BDC"/>
    <w:multiLevelType w:val="hybridMultilevel"/>
    <w:tmpl w:val="105293BC"/>
    <w:lvl w:ilvl="0" w:tplc="A920D07C">
      <w:start w:val="1"/>
      <w:numFmt w:val="lowerLetter"/>
      <w:lvlText w:val="%1)"/>
      <w:lvlJc w:val="left"/>
      <w:pPr>
        <w:tabs>
          <w:tab w:val="num" w:pos="1072"/>
        </w:tabs>
        <w:ind w:left="1072" w:hanging="360"/>
      </w:pPr>
      <w:rPr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792" w:hanging="360"/>
      </w:pPr>
    </w:lvl>
    <w:lvl w:ilvl="2" w:tplc="6A0CA6B8">
      <w:start w:val="1"/>
      <w:numFmt w:val="decimal"/>
      <w:lvlText w:val="%3)"/>
      <w:lvlJc w:val="left"/>
      <w:pPr>
        <w:ind w:left="269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  <w:rPr>
        <w:color w:val="00000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4" w15:restartNumberingAfterBreak="0">
    <w:nsid w:val="1D404441"/>
    <w:multiLevelType w:val="hybridMultilevel"/>
    <w:tmpl w:val="5F76C1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932" w:hanging="360"/>
      </w:pPr>
      <w:rPr>
        <w:color w:val="000000"/>
        <w:sz w:val="22"/>
        <w:szCs w:val="22"/>
      </w:rPr>
    </w:lvl>
    <w:lvl w:ilvl="2" w:tplc="DF36C724">
      <w:start w:val="1"/>
      <w:numFmt w:val="decimal"/>
      <w:lvlText w:val="%3."/>
      <w:lvlJc w:val="left"/>
      <w:pPr>
        <w:ind w:left="2340" w:hanging="360"/>
      </w:pPr>
      <w:rPr>
        <w:b w:val="0"/>
        <w:bCs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E1D02C2"/>
    <w:multiLevelType w:val="hybridMultilevel"/>
    <w:tmpl w:val="211A4B96"/>
    <w:lvl w:ilvl="0" w:tplc="494085A4">
      <w:start w:val="1"/>
      <w:numFmt w:val="decimal"/>
      <w:lvlText w:val="%1)"/>
      <w:lvlJc w:val="left"/>
      <w:pPr>
        <w:ind w:left="1146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F0A7E34"/>
    <w:multiLevelType w:val="hybridMultilevel"/>
    <w:tmpl w:val="836AF0E2"/>
    <w:lvl w:ilvl="0" w:tplc="08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 w15:restartNumberingAfterBreak="0">
    <w:nsid w:val="22677446"/>
    <w:multiLevelType w:val="hybridMultilevel"/>
    <w:tmpl w:val="4476B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3A77642"/>
    <w:multiLevelType w:val="hybridMultilevel"/>
    <w:tmpl w:val="AFE20F5A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DB1ECB"/>
    <w:multiLevelType w:val="hybridMultilevel"/>
    <w:tmpl w:val="35BA755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3D5DD3"/>
    <w:multiLevelType w:val="hybridMultilevel"/>
    <w:tmpl w:val="502C3BD6"/>
    <w:lvl w:ilvl="0" w:tplc="0809000F">
      <w:start w:val="1"/>
      <w:numFmt w:val="decimal"/>
      <w:lvlText w:val="%1."/>
      <w:lvlJc w:val="left"/>
      <w:pPr>
        <w:ind w:left="186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26B403D4"/>
    <w:multiLevelType w:val="hybridMultilevel"/>
    <w:tmpl w:val="754A24EA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271A532E"/>
    <w:multiLevelType w:val="hybridMultilevel"/>
    <w:tmpl w:val="7256BC32"/>
    <w:lvl w:ilvl="0" w:tplc="08090017">
      <w:start w:val="1"/>
      <w:numFmt w:val="lowerLetter"/>
      <w:lvlText w:val="%1)"/>
      <w:lvlJc w:val="lef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29251BC8"/>
    <w:multiLevelType w:val="hybridMultilevel"/>
    <w:tmpl w:val="1B84EBC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990D54"/>
    <w:multiLevelType w:val="hybridMultilevel"/>
    <w:tmpl w:val="F168B8D4"/>
    <w:lvl w:ilvl="0" w:tplc="C00636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1E0824"/>
    <w:multiLevelType w:val="hybridMultilevel"/>
    <w:tmpl w:val="DEEE0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A636121"/>
    <w:multiLevelType w:val="hybridMultilevel"/>
    <w:tmpl w:val="E018B73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D1F4CD5"/>
    <w:multiLevelType w:val="hybridMultilevel"/>
    <w:tmpl w:val="6374CCDC"/>
    <w:lvl w:ilvl="0" w:tplc="0B74B6A4">
      <w:numFmt w:val="bullet"/>
      <w:lvlText w:val=""/>
      <w:lvlJc w:val="left"/>
      <w:pPr>
        <w:ind w:left="2462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3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22" w:hanging="360"/>
      </w:pPr>
      <w:rPr>
        <w:rFonts w:ascii="Wingdings" w:hAnsi="Wingdings" w:hint="default"/>
      </w:rPr>
    </w:lvl>
  </w:abstractNum>
  <w:abstractNum w:abstractNumId="39" w15:restartNumberingAfterBreak="0">
    <w:nsid w:val="2E970148"/>
    <w:multiLevelType w:val="hybridMultilevel"/>
    <w:tmpl w:val="9C2268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F1F6FE2"/>
    <w:multiLevelType w:val="multilevel"/>
    <w:tmpl w:val="44ACD90C"/>
    <w:lvl w:ilvl="0">
      <w:start w:val="1"/>
      <w:numFmt w:val="none"/>
      <w:lvlText w:val="4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4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4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4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4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4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4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4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1497126"/>
    <w:multiLevelType w:val="hybridMultilevel"/>
    <w:tmpl w:val="12FA54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96056E"/>
    <w:multiLevelType w:val="hybridMultilevel"/>
    <w:tmpl w:val="10AE649E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31F71F3F"/>
    <w:multiLevelType w:val="hybridMultilevel"/>
    <w:tmpl w:val="FD0A0B60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 w:tplc="B08460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4D6065"/>
    <w:multiLevelType w:val="hybridMultilevel"/>
    <w:tmpl w:val="7E82CC02"/>
    <w:lvl w:ilvl="0" w:tplc="FFFFFFFF">
      <w:start w:val="1"/>
      <w:numFmt w:val="decimal"/>
      <w:lvlText w:val="%1)"/>
      <w:lvlJc w:val="left"/>
      <w:pPr>
        <w:ind w:left="1932" w:hanging="360"/>
      </w:pPr>
      <w:rPr>
        <w:color w:val="00000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2652" w:hanging="360"/>
      </w:pPr>
    </w:lvl>
    <w:lvl w:ilvl="2" w:tplc="0809001B" w:tentative="1">
      <w:start w:val="1"/>
      <w:numFmt w:val="lowerRoman"/>
      <w:lvlText w:val="%3."/>
      <w:lvlJc w:val="right"/>
      <w:pPr>
        <w:ind w:left="3372" w:hanging="180"/>
      </w:pPr>
    </w:lvl>
    <w:lvl w:ilvl="3" w:tplc="0809000F" w:tentative="1">
      <w:start w:val="1"/>
      <w:numFmt w:val="decimal"/>
      <w:lvlText w:val="%4."/>
      <w:lvlJc w:val="left"/>
      <w:pPr>
        <w:ind w:left="4092" w:hanging="360"/>
      </w:pPr>
    </w:lvl>
    <w:lvl w:ilvl="4" w:tplc="08090019" w:tentative="1">
      <w:start w:val="1"/>
      <w:numFmt w:val="lowerLetter"/>
      <w:lvlText w:val="%5."/>
      <w:lvlJc w:val="left"/>
      <w:pPr>
        <w:ind w:left="4812" w:hanging="360"/>
      </w:pPr>
    </w:lvl>
    <w:lvl w:ilvl="5" w:tplc="0809001B" w:tentative="1">
      <w:start w:val="1"/>
      <w:numFmt w:val="lowerRoman"/>
      <w:lvlText w:val="%6."/>
      <w:lvlJc w:val="right"/>
      <w:pPr>
        <w:ind w:left="5532" w:hanging="180"/>
      </w:pPr>
    </w:lvl>
    <w:lvl w:ilvl="6" w:tplc="0809000F" w:tentative="1">
      <w:start w:val="1"/>
      <w:numFmt w:val="decimal"/>
      <w:lvlText w:val="%7."/>
      <w:lvlJc w:val="left"/>
      <w:pPr>
        <w:ind w:left="6252" w:hanging="360"/>
      </w:pPr>
    </w:lvl>
    <w:lvl w:ilvl="7" w:tplc="08090019" w:tentative="1">
      <w:start w:val="1"/>
      <w:numFmt w:val="lowerLetter"/>
      <w:lvlText w:val="%8."/>
      <w:lvlJc w:val="left"/>
      <w:pPr>
        <w:ind w:left="6972" w:hanging="360"/>
      </w:pPr>
    </w:lvl>
    <w:lvl w:ilvl="8" w:tplc="080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3312086F"/>
    <w:multiLevelType w:val="hybridMultilevel"/>
    <w:tmpl w:val="35D20372"/>
    <w:lvl w:ilvl="0" w:tplc="98BCCB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C00636AA">
      <w:start w:val="1"/>
      <w:numFmt w:val="decimal"/>
      <w:lvlText w:val="%2)"/>
      <w:lvlJc w:val="left"/>
      <w:pPr>
        <w:ind w:left="1932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893E47"/>
    <w:multiLevelType w:val="hybridMultilevel"/>
    <w:tmpl w:val="DF58C12C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33894B79"/>
    <w:multiLevelType w:val="hybridMultilevel"/>
    <w:tmpl w:val="005C18E2"/>
    <w:lvl w:ilvl="0" w:tplc="05CA5890">
      <w:start w:val="1"/>
      <w:numFmt w:val="lowerLetter"/>
      <w:lvlText w:val="%1)"/>
      <w:lvlJc w:val="left"/>
      <w:pPr>
        <w:ind w:left="810" w:hanging="450"/>
      </w:pPr>
      <w:rPr>
        <w:rFonts w:hint="default"/>
        <w:b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E72F69"/>
    <w:multiLevelType w:val="multilevel"/>
    <w:tmpl w:val="DBFE1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8252E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9372FB8"/>
    <w:multiLevelType w:val="multilevel"/>
    <w:tmpl w:val="DBFE1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948F054"/>
    <w:multiLevelType w:val="hybridMultilevel"/>
    <w:tmpl w:val="E5C2F618"/>
    <w:lvl w:ilvl="0" w:tplc="B2E23F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D125754">
      <w:start w:val="1"/>
      <w:numFmt w:val="lowerLetter"/>
      <w:lvlText w:val="%2."/>
      <w:lvlJc w:val="left"/>
      <w:pPr>
        <w:ind w:left="1440" w:hanging="360"/>
      </w:pPr>
    </w:lvl>
    <w:lvl w:ilvl="2" w:tplc="BA2CB842">
      <w:start w:val="1"/>
      <w:numFmt w:val="lowerRoman"/>
      <w:lvlText w:val="%3."/>
      <w:lvlJc w:val="right"/>
      <w:pPr>
        <w:ind w:left="2160" w:hanging="180"/>
      </w:pPr>
    </w:lvl>
    <w:lvl w:ilvl="3" w:tplc="67FA3E78">
      <w:start w:val="1"/>
      <w:numFmt w:val="decimal"/>
      <w:lvlText w:val="%4."/>
      <w:lvlJc w:val="left"/>
      <w:pPr>
        <w:ind w:left="2880" w:hanging="360"/>
      </w:pPr>
    </w:lvl>
    <w:lvl w:ilvl="4" w:tplc="0470A888">
      <w:start w:val="1"/>
      <w:numFmt w:val="lowerLetter"/>
      <w:lvlText w:val="%5."/>
      <w:lvlJc w:val="left"/>
      <w:pPr>
        <w:ind w:left="3600" w:hanging="360"/>
      </w:pPr>
    </w:lvl>
    <w:lvl w:ilvl="5" w:tplc="E88603D2">
      <w:start w:val="1"/>
      <w:numFmt w:val="lowerRoman"/>
      <w:lvlText w:val="%6."/>
      <w:lvlJc w:val="right"/>
      <w:pPr>
        <w:ind w:left="4320" w:hanging="180"/>
      </w:pPr>
    </w:lvl>
    <w:lvl w:ilvl="6" w:tplc="FF8097CC">
      <w:start w:val="1"/>
      <w:numFmt w:val="decimal"/>
      <w:lvlText w:val="%7."/>
      <w:lvlJc w:val="left"/>
      <w:pPr>
        <w:ind w:left="5040" w:hanging="360"/>
      </w:pPr>
    </w:lvl>
    <w:lvl w:ilvl="7" w:tplc="E9784DC0">
      <w:start w:val="1"/>
      <w:numFmt w:val="lowerLetter"/>
      <w:lvlText w:val="%8."/>
      <w:lvlJc w:val="left"/>
      <w:pPr>
        <w:ind w:left="5760" w:hanging="360"/>
      </w:pPr>
    </w:lvl>
    <w:lvl w:ilvl="8" w:tplc="32E4E31E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B763B9"/>
    <w:multiLevelType w:val="hybridMultilevel"/>
    <w:tmpl w:val="F32A1ED0"/>
    <w:lvl w:ilvl="0" w:tplc="CC10379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A342512"/>
    <w:multiLevelType w:val="hybridMultilevel"/>
    <w:tmpl w:val="21226AE0"/>
    <w:lvl w:ilvl="0" w:tplc="0809000F">
      <w:start w:val="1"/>
      <w:numFmt w:val="decimal"/>
      <w:lvlText w:val="%1."/>
      <w:lvlJc w:val="left"/>
      <w:pPr>
        <w:ind w:left="1571" w:hanging="360"/>
      </w:pPr>
    </w:lvl>
    <w:lvl w:ilvl="1" w:tplc="FFFFFFFF">
      <w:start w:val="1"/>
      <w:numFmt w:val="lowerLetter"/>
      <w:lvlText w:val="%2."/>
      <w:lvlJc w:val="left"/>
      <w:pPr>
        <w:ind w:left="2487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3ACF5DFC"/>
    <w:multiLevelType w:val="hybridMultilevel"/>
    <w:tmpl w:val="B14E8C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B2F333C"/>
    <w:multiLevelType w:val="hybridMultilevel"/>
    <w:tmpl w:val="841820F8"/>
    <w:lvl w:ilvl="0" w:tplc="FFFFFFFF">
      <w:start w:val="1"/>
      <w:numFmt w:val="lowerLetter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7" w15:restartNumberingAfterBreak="0">
    <w:nsid w:val="41FF26E5"/>
    <w:multiLevelType w:val="hybridMultilevel"/>
    <w:tmpl w:val="F63C2652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2A734E8"/>
    <w:multiLevelType w:val="hybridMultilevel"/>
    <w:tmpl w:val="C38C65B8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1440" w:hanging="360"/>
      </w:pPr>
    </w:lvl>
  </w:abstractNum>
  <w:abstractNum w:abstractNumId="59" w15:restartNumberingAfterBreak="0">
    <w:nsid w:val="43FD7830"/>
    <w:multiLevelType w:val="hybridMultilevel"/>
    <w:tmpl w:val="3D2AFBDC"/>
    <w:lvl w:ilvl="0" w:tplc="9252C1E4">
      <w:start w:val="1"/>
      <w:numFmt w:val="lowerLetter"/>
      <w:lvlText w:val="%1."/>
      <w:lvlJc w:val="left"/>
      <w:pPr>
        <w:ind w:left="2358" w:hanging="360"/>
      </w:pPr>
      <w:rPr>
        <w:rFonts w:hint="default"/>
        <w:b w:val="0"/>
        <w:bCs/>
        <w:cap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44343DC1"/>
    <w:multiLevelType w:val="hybridMultilevel"/>
    <w:tmpl w:val="AD60AD52"/>
    <w:lvl w:ilvl="0" w:tplc="FFFFFFFF">
      <w:start w:val="1"/>
      <w:numFmt w:val="lowerLetter"/>
      <w:lvlText w:val="%1."/>
      <w:lvlJc w:val="left"/>
      <w:pPr>
        <w:ind w:left="2358" w:hanging="360"/>
      </w:pPr>
      <w:rPr>
        <w:rFonts w:hint="default"/>
        <w:b w:val="0"/>
        <w:bCs/>
        <w:caps w:val="0"/>
      </w:rPr>
    </w:lvl>
    <w:lvl w:ilvl="1" w:tplc="0809000F">
      <w:start w:val="1"/>
      <w:numFmt w:val="decimal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45B85F6F"/>
    <w:multiLevelType w:val="hybridMultilevel"/>
    <w:tmpl w:val="C1321D30"/>
    <w:lvl w:ilvl="0" w:tplc="18F83D16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46532155"/>
    <w:multiLevelType w:val="hybridMultilevel"/>
    <w:tmpl w:val="4F5837D2"/>
    <w:lvl w:ilvl="0" w:tplc="FFFFFFFF">
      <w:start w:val="1"/>
      <w:numFmt w:val="lowerLetter"/>
      <w:lvlText w:val="%1."/>
      <w:lvlJc w:val="lef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3" w15:restartNumberingAfterBreak="0">
    <w:nsid w:val="46C7003B"/>
    <w:multiLevelType w:val="multilevel"/>
    <w:tmpl w:val="56BCC8C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9C675F"/>
    <w:multiLevelType w:val="hybridMultilevel"/>
    <w:tmpl w:val="EE305AA0"/>
    <w:lvl w:ilvl="0" w:tplc="CC30E21E">
      <w:start w:val="3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966775"/>
    <w:multiLevelType w:val="hybridMultilevel"/>
    <w:tmpl w:val="BD4A6E0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AC93315"/>
    <w:multiLevelType w:val="hybridMultilevel"/>
    <w:tmpl w:val="0A76D15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0A646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775E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DF56C13"/>
    <w:multiLevelType w:val="multilevel"/>
    <w:tmpl w:val="D7DCAE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4FA06F7A"/>
    <w:multiLevelType w:val="hybridMultilevel"/>
    <w:tmpl w:val="7B46BE4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5">
      <w:start w:val="1"/>
      <w:numFmt w:val="upp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DB133D"/>
    <w:multiLevelType w:val="hybridMultilevel"/>
    <w:tmpl w:val="D14E59B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BA6DC9"/>
    <w:multiLevelType w:val="hybridMultilevel"/>
    <w:tmpl w:val="076657B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53FB185B"/>
    <w:multiLevelType w:val="hybridMultilevel"/>
    <w:tmpl w:val="715AF588"/>
    <w:lvl w:ilvl="0" w:tplc="543C03B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4E76C97"/>
    <w:multiLevelType w:val="hybridMultilevel"/>
    <w:tmpl w:val="A080F1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932" w:hanging="360"/>
      </w:pPr>
      <w:rPr>
        <w:b w:val="0"/>
        <w:bCs w:val="0"/>
      </w:rPr>
    </w:lvl>
    <w:lvl w:ilvl="2" w:tplc="FFFFFFFF">
      <w:start w:val="1"/>
      <w:numFmt w:val="lowerLetter"/>
      <w:lvlText w:val="%3."/>
      <w:lvlJc w:val="left"/>
      <w:pPr>
        <w:ind w:left="2340" w:hanging="360"/>
      </w:pPr>
    </w:lvl>
    <w:lvl w:ilvl="3" w:tplc="E468189A">
      <w:start w:val="1"/>
      <w:numFmt w:val="lowerLetter"/>
      <w:lvlText w:val="%4."/>
      <w:lvlJc w:val="left"/>
      <w:pPr>
        <w:ind w:left="2880" w:hanging="360"/>
      </w:pPr>
      <w:rPr>
        <w:b w:val="0"/>
        <w:bCs/>
      </w:rPr>
    </w:lvl>
    <w:lvl w:ilvl="4" w:tplc="0809001B">
      <w:start w:val="1"/>
      <w:numFmt w:val="lowerRoman"/>
      <w:lvlText w:val="%5."/>
      <w:lvlJc w:val="right"/>
      <w:pPr>
        <w:ind w:left="144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5171F99"/>
    <w:multiLevelType w:val="hybridMultilevel"/>
    <w:tmpl w:val="ADE23B74"/>
    <w:lvl w:ilvl="0" w:tplc="C00636AA">
      <w:start w:val="1"/>
      <w:numFmt w:val="decimal"/>
      <w:lvlText w:val="%1)"/>
      <w:lvlJc w:val="left"/>
      <w:pPr>
        <w:ind w:left="1932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652" w:hanging="360"/>
      </w:pPr>
    </w:lvl>
    <w:lvl w:ilvl="2" w:tplc="0809001B" w:tentative="1">
      <w:start w:val="1"/>
      <w:numFmt w:val="lowerRoman"/>
      <w:lvlText w:val="%3."/>
      <w:lvlJc w:val="right"/>
      <w:pPr>
        <w:ind w:left="3372" w:hanging="180"/>
      </w:pPr>
    </w:lvl>
    <w:lvl w:ilvl="3" w:tplc="0809000F" w:tentative="1">
      <w:start w:val="1"/>
      <w:numFmt w:val="decimal"/>
      <w:lvlText w:val="%4."/>
      <w:lvlJc w:val="left"/>
      <w:pPr>
        <w:ind w:left="4092" w:hanging="360"/>
      </w:pPr>
    </w:lvl>
    <w:lvl w:ilvl="4" w:tplc="08090019" w:tentative="1">
      <w:start w:val="1"/>
      <w:numFmt w:val="lowerLetter"/>
      <w:lvlText w:val="%5."/>
      <w:lvlJc w:val="left"/>
      <w:pPr>
        <w:ind w:left="4812" w:hanging="360"/>
      </w:pPr>
    </w:lvl>
    <w:lvl w:ilvl="5" w:tplc="0809001B" w:tentative="1">
      <w:start w:val="1"/>
      <w:numFmt w:val="lowerRoman"/>
      <w:lvlText w:val="%6."/>
      <w:lvlJc w:val="right"/>
      <w:pPr>
        <w:ind w:left="5532" w:hanging="180"/>
      </w:pPr>
    </w:lvl>
    <w:lvl w:ilvl="6" w:tplc="0809000F" w:tentative="1">
      <w:start w:val="1"/>
      <w:numFmt w:val="decimal"/>
      <w:lvlText w:val="%7."/>
      <w:lvlJc w:val="left"/>
      <w:pPr>
        <w:ind w:left="6252" w:hanging="360"/>
      </w:pPr>
    </w:lvl>
    <w:lvl w:ilvl="7" w:tplc="08090019" w:tentative="1">
      <w:start w:val="1"/>
      <w:numFmt w:val="lowerLetter"/>
      <w:lvlText w:val="%8."/>
      <w:lvlJc w:val="left"/>
      <w:pPr>
        <w:ind w:left="6972" w:hanging="360"/>
      </w:pPr>
    </w:lvl>
    <w:lvl w:ilvl="8" w:tplc="080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75" w15:restartNumberingAfterBreak="0">
    <w:nsid w:val="573D11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 w15:restartNumberingAfterBreak="0">
    <w:nsid w:val="57E10F33"/>
    <w:multiLevelType w:val="hybridMultilevel"/>
    <w:tmpl w:val="BB0644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879703C"/>
    <w:multiLevelType w:val="hybridMultilevel"/>
    <w:tmpl w:val="C1C2E466"/>
    <w:lvl w:ilvl="0" w:tplc="543C03B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8F049C0"/>
    <w:multiLevelType w:val="hybridMultilevel"/>
    <w:tmpl w:val="1B724938"/>
    <w:lvl w:ilvl="0" w:tplc="04150019">
      <w:start w:val="1"/>
      <w:numFmt w:val="lowerLetter"/>
      <w:lvlText w:val="%1."/>
      <w:lvlJc w:val="left"/>
      <w:pPr>
        <w:ind w:left="2291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9" w15:restartNumberingAfterBreak="0">
    <w:nsid w:val="599F769B"/>
    <w:multiLevelType w:val="multilevel"/>
    <w:tmpl w:val="154A36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D41D1"/>
    <w:multiLevelType w:val="multilevel"/>
    <w:tmpl w:val="58226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5DBD5F0A"/>
    <w:multiLevelType w:val="hybridMultilevel"/>
    <w:tmpl w:val="98DCD5F2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3E06718"/>
    <w:multiLevelType w:val="hybridMultilevel"/>
    <w:tmpl w:val="867E039E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3" w15:restartNumberingAfterBreak="0">
    <w:nsid w:val="646953B6"/>
    <w:multiLevelType w:val="multilevel"/>
    <w:tmpl w:val="DBFE1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4DA5A4E"/>
    <w:multiLevelType w:val="hybridMultilevel"/>
    <w:tmpl w:val="474C9B0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D8CEF776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4B4D18"/>
    <w:multiLevelType w:val="hybridMultilevel"/>
    <w:tmpl w:val="4BEE3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6E41478"/>
    <w:multiLevelType w:val="hybridMultilevel"/>
    <w:tmpl w:val="8D4AE2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A3129D3"/>
    <w:multiLevelType w:val="hybridMultilevel"/>
    <w:tmpl w:val="C3309636"/>
    <w:lvl w:ilvl="0" w:tplc="08090017">
      <w:start w:val="1"/>
      <w:numFmt w:val="lowerLetter"/>
      <w:lvlText w:val="%1)"/>
      <w:lvlJc w:val="left"/>
      <w:pPr>
        <w:ind w:left="1571" w:hanging="360"/>
      </w:pPr>
    </w:lvl>
    <w:lvl w:ilvl="1" w:tplc="08090019">
      <w:start w:val="1"/>
      <w:numFmt w:val="lowerLetter"/>
      <w:lvlText w:val="%2."/>
      <w:lvlJc w:val="left"/>
      <w:pPr>
        <w:ind w:left="2487" w:hanging="360"/>
      </w:pPr>
    </w:lvl>
    <w:lvl w:ilvl="2" w:tplc="0809001B" w:tentative="1">
      <w:start w:val="1"/>
      <w:numFmt w:val="lowerRoman"/>
      <w:lvlText w:val="%3."/>
      <w:lvlJc w:val="right"/>
      <w:pPr>
        <w:ind w:left="3011" w:hanging="180"/>
      </w:pPr>
    </w:lvl>
    <w:lvl w:ilvl="3" w:tplc="0809000F" w:tentative="1">
      <w:start w:val="1"/>
      <w:numFmt w:val="decimal"/>
      <w:lvlText w:val="%4."/>
      <w:lvlJc w:val="left"/>
      <w:pPr>
        <w:ind w:left="3731" w:hanging="360"/>
      </w:pPr>
    </w:lvl>
    <w:lvl w:ilvl="4" w:tplc="08090019" w:tentative="1">
      <w:start w:val="1"/>
      <w:numFmt w:val="lowerLetter"/>
      <w:lvlText w:val="%5."/>
      <w:lvlJc w:val="left"/>
      <w:pPr>
        <w:ind w:left="4451" w:hanging="360"/>
      </w:pPr>
    </w:lvl>
    <w:lvl w:ilvl="5" w:tplc="0809001B" w:tentative="1">
      <w:start w:val="1"/>
      <w:numFmt w:val="lowerRoman"/>
      <w:lvlText w:val="%6."/>
      <w:lvlJc w:val="right"/>
      <w:pPr>
        <w:ind w:left="5171" w:hanging="180"/>
      </w:pPr>
    </w:lvl>
    <w:lvl w:ilvl="6" w:tplc="0809000F" w:tentative="1">
      <w:start w:val="1"/>
      <w:numFmt w:val="decimal"/>
      <w:lvlText w:val="%7."/>
      <w:lvlJc w:val="left"/>
      <w:pPr>
        <w:ind w:left="5891" w:hanging="360"/>
      </w:pPr>
    </w:lvl>
    <w:lvl w:ilvl="7" w:tplc="08090019" w:tentative="1">
      <w:start w:val="1"/>
      <w:numFmt w:val="lowerLetter"/>
      <w:lvlText w:val="%8."/>
      <w:lvlJc w:val="left"/>
      <w:pPr>
        <w:ind w:left="6611" w:hanging="360"/>
      </w:pPr>
    </w:lvl>
    <w:lvl w:ilvl="8" w:tplc="08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8" w15:restartNumberingAfterBreak="0">
    <w:nsid w:val="6A8E0A16"/>
    <w:multiLevelType w:val="hybridMultilevel"/>
    <w:tmpl w:val="19E01B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712C92"/>
    <w:multiLevelType w:val="hybridMultilevel"/>
    <w:tmpl w:val="23AE2B8A"/>
    <w:lvl w:ilvl="0" w:tplc="08090019">
      <w:start w:val="1"/>
      <w:numFmt w:val="lowerLetter"/>
      <w:lvlText w:val="%1."/>
      <w:lvlJc w:val="left"/>
      <w:pPr>
        <w:ind w:left="2487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F4229B"/>
    <w:multiLevelType w:val="hybridMultilevel"/>
    <w:tmpl w:val="A5589F0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0703D3"/>
    <w:multiLevelType w:val="hybridMultilevel"/>
    <w:tmpl w:val="8C8A0220"/>
    <w:lvl w:ilvl="0" w:tplc="E15C38CE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54C43DD4">
      <w:start w:val="1"/>
      <w:numFmt w:val="decimal"/>
      <w:lvlText w:val="%4."/>
      <w:lvlJc w:val="left"/>
      <w:pPr>
        <w:ind w:left="3087" w:hanging="360"/>
      </w:pPr>
      <w:rPr>
        <w:b w:val="0"/>
        <w:bCs w:val="0"/>
        <w:color w:val="000000"/>
        <w:sz w:val="22"/>
      </w:rPr>
    </w:lvl>
    <w:lvl w:ilvl="4" w:tplc="C00636AA">
      <w:start w:val="1"/>
      <w:numFmt w:val="decimal"/>
      <w:lvlText w:val="%5)"/>
      <w:lvlJc w:val="left"/>
      <w:pPr>
        <w:ind w:left="1932" w:hanging="360"/>
      </w:pPr>
      <w:rPr>
        <w:b w:val="0"/>
        <w:bCs w:val="0"/>
      </w:rPr>
    </w:lvl>
    <w:lvl w:ilvl="5" w:tplc="271EFCB8">
      <w:start w:val="1"/>
      <w:numFmt w:val="lowerLetter"/>
      <w:lvlText w:val="%6."/>
      <w:lvlJc w:val="left"/>
      <w:pPr>
        <w:ind w:left="4707" w:hanging="360"/>
      </w:pPr>
      <w:rPr>
        <w:b w:val="0"/>
        <w:bCs w:val="0"/>
      </w:r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92" w15:restartNumberingAfterBreak="0">
    <w:nsid w:val="6DC563D8"/>
    <w:multiLevelType w:val="hybridMultilevel"/>
    <w:tmpl w:val="5B16BFC0"/>
    <w:lvl w:ilvl="0" w:tplc="C00636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D240E4"/>
    <w:multiLevelType w:val="hybridMultilevel"/>
    <w:tmpl w:val="3B5ED158"/>
    <w:lvl w:ilvl="0" w:tplc="C00636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B964D0"/>
    <w:multiLevelType w:val="hybridMultilevel"/>
    <w:tmpl w:val="8DCC48E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729A55C0"/>
    <w:multiLevelType w:val="hybridMultilevel"/>
    <w:tmpl w:val="0108E3A4"/>
    <w:lvl w:ilvl="0" w:tplc="D8CEF776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095B17"/>
    <w:multiLevelType w:val="hybridMultilevel"/>
    <w:tmpl w:val="97B4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7BE08CC"/>
    <w:multiLevelType w:val="hybridMultilevel"/>
    <w:tmpl w:val="3F10A6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8301740"/>
    <w:multiLevelType w:val="hybridMultilevel"/>
    <w:tmpl w:val="A27257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5">
      <w:start w:val="1"/>
      <w:numFmt w:val="upperLetter"/>
      <w:lvlText w:val="%2."/>
      <w:lvlJc w:val="left"/>
      <w:pPr>
        <w:ind w:left="2340" w:hanging="360"/>
      </w:pPr>
    </w:lvl>
    <w:lvl w:ilvl="2" w:tplc="6A0CA6B8">
      <w:start w:val="1"/>
      <w:numFmt w:val="decimal"/>
      <w:lvlText w:val="%3)"/>
      <w:lvlJc w:val="left"/>
      <w:pPr>
        <w:ind w:left="2340" w:hanging="360"/>
      </w:pPr>
    </w:lvl>
    <w:lvl w:ilvl="3" w:tplc="CD7EE7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B6827CA"/>
    <w:multiLevelType w:val="multilevel"/>
    <w:tmpl w:val="7174D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0" w15:restartNumberingAfterBreak="0">
    <w:nsid w:val="7C5C1602"/>
    <w:multiLevelType w:val="hybridMultilevel"/>
    <w:tmpl w:val="F326B3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6329D3"/>
    <w:multiLevelType w:val="hybridMultilevel"/>
    <w:tmpl w:val="D2BAD1FE"/>
    <w:lvl w:ilvl="0" w:tplc="04150019">
      <w:start w:val="1"/>
      <w:numFmt w:val="lowerLetter"/>
      <w:lvlText w:val="%1.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766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2" w15:restartNumberingAfterBreak="0">
    <w:nsid w:val="7E735B40"/>
    <w:multiLevelType w:val="hybridMultilevel"/>
    <w:tmpl w:val="BEFC40D4"/>
    <w:lvl w:ilvl="0" w:tplc="7D7EB39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785001">
    <w:abstractNumId w:val="1"/>
  </w:num>
  <w:num w:numId="2" w16cid:durableId="950823013">
    <w:abstractNumId w:val="63"/>
  </w:num>
  <w:num w:numId="3" w16cid:durableId="1903984588">
    <w:abstractNumId w:val="75"/>
  </w:num>
  <w:num w:numId="4" w16cid:durableId="942493350">
    <w:abstractNumId w:val="65"/>
  </w:num>
  <w:num w:numId="5" w16cid:durableId="1607158228">
    <w:abstractNumId w:val="8"/>
  </w:num>
  <w:num w:numId="6" w16cid:durableId="1260329917">
    <w:abstractNumId w:val="57"/>
  </w:num>
  <w:num w:numId="7" w16cid:durableId="1573537236">
    <w:abstractNumId w:val="101"/>
  </w:num>
  <w:num w:numId="8" w16cid:durableId="2035617980">
    <w:abstractNumId w:val="13"/>
  </w:num>
  <w:num w:numId="9" w16cid:durableId="1036347504">
    <w:abstractNumId w:val="59"/>
  </w:num>
  <w:num w:numId="10" w16cid:durableId="1545943391">
    <w:abstractNumId w:val="27"/>
  </w:num>
  <w:num w:numId="11" w16cid:durableId="1785035565">
    <w:abstractNumId w:val="0"/>
  </w:num>
  <w:num w:numId="12" w16cid:durableId="310865710">
    <w:abstractNumId w:val="79"/>
  </w:num>
  <w:num w:numId="13" w16cid:durableId="26223020">
    <w:abstractNumId w:val="66"/>
  </w:num>
  <w:num w:numId="14" w16cid:durableId="774518284">
    <w:abstractNumId w:val="28"/>
  </w:num>
  <w:num w:numId="15" w16cid:durableId="347828048">
    <w:abstractNumId w:val="86"/>
  </w:num>
  <w:num w:numId="16" w16cid:durableId="1572617028">
    <w:abstractNumId w:val="6"/>
  </w:num>
  <w:num w:numId="17" w16cid:durableId="954826305">
    <w:abstractNumId w:val="29"/>
  </w:num>
  <w:num w:numId="18" w16cid:durableId="1019115653">
    <w:abstractNumId w:val="25"/>
  </w:num>
  <w:num w:numId="19" w16cid:durableId="33359204">
    <w:abstractNumId w:val="12"/>
  </w:num>
  <w:num w:numId="20" w16cid:durableId="2100829717">
    <w:abstractNumId w:val="85"/>
  </w:num>
  <w:num w:numId="21" w16cid:durableId="1722745748">
    <w:abstractNumId w:val="18"/>
  </w:num>
  <w:num w:numId="22" w16cid:durableId="942497080">
    <w:abstractNumId w:val="11"/>
  </w:num>
  <w:num w:numId="23" w16cid:durableId="2116898856">
    <w:abstractNumId w:val="61"/>
  </w:num>
  <w:num w:numId="24" w16cid:durableId="1577007717">
    <w:abstractNumId w:val="48"/>
  </w:num>
  <w:num w:numId="25" w16cid:durableId="1419523400">
    <w:abstractNumId w:val="10"/>
  </w:num>
  <w:num w:numId="26" w16cid:durableId="111871356">
    <w:abstractNumId w:val="66"/>
  </w:num>
  <w:num w:numId="27" w16cid:durableId="57942287">
    <w:abstractNumId w:val="86"/>
  </w:num>
  <w:num w:numId="28" w16cid:durableId="282929886">
    <w:abstractNumId w:val="70"/>
  </w:num>
  <w:num w:numId="29" w16cid:durableId="491142031">
    <w:abstractNumId w:val="72"/>
  </w:num>
  <w:num w:numId="30" w16cid:durableId="1888225896">
    <w:abstractNumId w:val="77"/>
  </w:num>
  <w:num w:numId="31" w16cid:durableId="73363344">
    <w:abstractNumId w:val="84"/>
  </w:num>
  <w:num w:numId="32" w16cid:durableId="132792807">
    <w:abstractNumId w:val="40"/>
  </w:num>
  <w:num w:numId="33" w16cid:durableId="1062756369">
    <w:abstractNumId w:val="49"/>
  </w:num>
  <w:num w:numId="34" w16cid:durableId="949627961">
    <w:abstractNumId w:val="51"/>
  </w:num>
  <w:num w:numId="35" w16cid:durableId="989595089">
    <w:abstractNumId w:val="83"/>
  </w:num>
  <w:num w:numId="36" w16cid:durableId="229922429">
    <w:abstractNumId w:val="3"/>
  </w:num>
  <w:num w:numId="37" w16cid:durableId="567808663">
    <w:abstractNumId w:val="2"/>
  </w:num>
  <w:num w:numId="38" w16cid:durableId="1972054861">
    <w:abstractNumId w:val="69"/>
  </w:num>
  <w:num w:numId="39" w16cid:durableId="1490176301">
    <w:abstractNumId w:val="14"/>
  </w:num>
  <w:num w:numId="40" w16cid:durableId="1160845476">
    <w:abstractNumId w:val="84"/>
  </w:num>
  <w:num w:numId="41" w16cid:durableId="660809797">
    <w:abstractNumId w:val="34"/>
  </w:num>
  <w:num w:numId="42" w16cid:durableId="1664697803">
    <w:abstractNumId w:val="62"/>
  </w:num>
  <w:num w:numId="43" w16cid:durableId="635449885">
    <w:abstractNumId w:val="56"/>
  </w:num>
  <w:num w:numId="44" w16cid:durableId="362946776">
    <w:abstractNumId w:val="32"/>
  </w:num>
  <w:num w:numId="45" w16cid:durableId="590896582">
    <w:abstractNumId w:val="64"/>
  </w:num>
  <w:num w:numId="46" w16cid:durableId="1442532631">
    <w:abstractNumId w:val="33"/>
  </w:num>
  <w:num w:numId="47" w16cid:durableId="10693151">
    <w:abstractNumId w:val="42"/>
  </w:num>
  <w:num w:numId="48" w16cid:durableId="2135784398">
    <w:abstractNumId w:val="87"/>
  </w:num>
  <w:num w:numId="49" w16cid:durableId="636879712">
    <w:abstractNumId w:val="17"/>
  </w:num>
  <w:num w:numId="50" w16cid:durableId="1208254131">
    <w:abstractNumId w:val="89"/>
  </w:num>
  <w:num w:numId="51" w16cid:durableId="696278580">
    <w:abstractNumId w:val="41"/>
  </w:num>
  <w:num w:numId="52" w16cid:durableId="1975521744">
    <w:abstractNumId w:val="58"/>
  </w:num>
  <w:num w:numId="53" w16cid:durableId="1779642261">
    <w:abstractNumId w:val="47"/>
  </w:num>
  <w:num w:numId="54" w16cid:durableId="1253471425">
    <w:abstractNumId w:val="88"/>
  </w:num>
  <w:num w:numId="55" w16cid:durableId="774520945">
    <w:abstractNumId w:val="95"/>
  </w:num>
  <w:num w:numId="56" w16cid:durableId="553349475">
    <w:abstractNumId w:val="43"/>
  </w:num>
  <w:num w:numId="57" w16cid:durableId="223764495">
    <w:abstractNumId w:val="82"/>
  </w:num>
  <w:num w:numId="58" w16cid:durableId="2088458773">
    <w:abstractNumId w:val="22"/>
  </w:num>
  <w:num w:numId="59" w16cid:durableId="1723478259">
    <w:abstractNumId w:val="7"/>
  </w:num>
  <w:num w:numId="60" w16cid:durableId="1376931857">
    <w:abstractNumId w:val="78"/>
  </w:num>
  <w:num w:numId="61" w16cid:durableId="1957826877">
    <w:abstractNumId w:val="100"/>
  </w:num>
  <w:num w:numId="62" w16cid:durableId="968707338">
    <w:abstractNumId w:val="24"/>
  </w:num>
  <w:num w:numId="63" w16cid:durableId="88544214">
    <w:abstractNumId w:val="55"/>
  </w:num>
  <w:num w:numId="64" w16cid:durableId="1043821999">
    <w:abstractNumId w:val="73"/>
  </w:num>
  <w:num w:numId="65" w16cid:durableId="946960721">
    <w:abstractNumId w:val="98"/>
  </w:num>
  <w:num w:numId="66" w16cid:durableId="462888068">
    <w:abstractNumId w:val="23"/>
  </w:num>
  <w:num w:numId="67" w16cid:durableId="694768819">
    <w:abstractNumId w:val="31"/>
  </w:num>
  <w:num w:numId="68" w16cid:durableId="1133251258">
    <w:abstractNumId w:val="91"/>
  </w:num>
  <w:num w:numId="69" w16cid:durableId="1866169321">
    <w:abstractNumId w:val="102"/>
  </w:num>
  <w:num w:numId="70" w16cid:durableId="1585799114">
    <w:abstractNumId w:val="9"/>
  </w:num>
  <w:num w:numId="71" w16cid:durableId="1457329048">
    <w:abstractNumId w:val="93"/>
  </w:num>
  <w:num w:numId="72" w16cid:durableId="1504708219">
    <w:abstractNumId w:val="74"/>
  </w:num>
  <w:num w:numId="73" w16cid:durableId="2027562006">
    <w:abstractNumId w:val="30"/>
  </w:num>
  <w:num w:numId="74" w16cid:durableId="1775393358">
    <w:abstractNumId w:val="44"/>
  </w:num>
  <w:num w:numId="75" w16cid:durableId="1537039401">
    <w:abstractNumId w:val="92"/>
  </w:num>
  <w:num w:numId="76" w16cid:durableId="1380593804">
    <w:abstractNumId w:val="35"/>
  </w:num>
  <w:num w:numId="77" w16cid:durableId="2121144555">
    <w:abstractNumId w:val="21"/>
  </w:num>
  <w:num w:numId="78" w16cid:durableId="719010756">
    <w:abstractNumId w:val="76"/>
  </w:num>
  <w:num w:numId="79" w16cid:durableId="1589268135">
    <w:abstractNumId w:val="5"/>
  </w:num>
  <w:num w:numId="80" w16cid:durableId="1535536037">
    <w:abstractNumId w:val="99"/>
  </w:num>
  <w:num w:numId="81" w16cid:durableId="568424294">
    <w:abstractNumId w:val="52"/>
  </w:num>
  <w:num w:numId="82" w16cid:durableId="2015183995">
    <w:abstractNumId w:val="81"/>
  </w:num>
  <w:num w:numId="83" w16cid:durableId="1285116331">
    <w:abstractNumId w:val="71"/>
  </w:num>
  <w:num w:numId="84" w16cid:durableId="1165245527">
    <w:abstractNumId w:val="15"/>
  </w:num>
  <w:num w:numId="85" w16cid:durableId="1092624201">
    <w:abstractNumId w:val="90"/>
  </w:num>
  <w:num w:numId="86" w16cid:durableId="327487636">
    <w:abstractNumId w:val="36"/>
  </w:num>
  <w:num w:numId="87" w16cid:durableId="405567306">
    <w:abstractNumId w:val="97"/>
  </w:num>
  <w:num w:numId="88" w16cid:durableId="1097211099">
    <w:abstractNumId w:val="94"/>
  </w:num>
  <w:num w:numId="89" w16cid:durableId="6334873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42937227">
    <w:abstractNumId w:val="20"/>
  </w:num>
  <w:num w:numId="91" w16cid:durableId="207104753">
    <w:abstractNumId w:val="45"/>
  </w:num>
  <w:num w:numId="92" w16cid:durableId="946741607">
    <w:abstractNumId w:val="37"/>
  </w:num>
  <w:num w:numId="93" w16cid:durableId="1906448819">
    <w:abstractNumId w:val="39"/>
  </w:num>
  <w:num w:numId="94" w16cid:durableId="1841578228">
    <w:abstractNumId w:val="54"/>
  </w:num>
  <w:num w:numId="95" w16cid:durableId="1463884824">
    <w:abstractNumId w:val="60"/>
  </w:num>
  <w:num w:numId="96" w16cid:durableId="810443650">
    <w:abstractNumId w:val="19"/>
  </w:num>
  <w:num w:numId="97" w16cid:durableId="205914330">
    <w:abstractNumId w:val="38"/>
  </w:num>
  <w:num w:numId="98" w16cid:durableId="1118521755">
    <w:abstractNumId w:val="96"/>
  </w:num>
  <w:num w:numId="99" w16cid:durableId="796945110">
    <w:abstractNumId w:val="46"/>
  </w:num>
  <w:num w:numId="100" w16cid:durableId="1894459348">
    <w:abstractNumId w:val="16"/>
  </w:num>
  <w:num w:numId="101" w16cid:durableId="2028172315">
    <w:abstractNumId w:val="4"/>
  </w:num>
  <w:num w:numId="102" w16cid:durableId="1828130058">
    <w:abstractNumId w:val="53"/>
  </w:num>
  <w:num w:numId="103" w16cid:durableId="152330788">
    <w:abstractNumId w:val="50"/>
  </w:num>
  <w:num w:numId="104" w16cid:durableId="1416123078">
    <w:abstractNumId w:val="67"/>
  </w:num>
  <w:num w:numId="105" w16cid:durableId="590240727">
    <w:abstractNumId w:val="68"/>
  </w:num>
  <w:num w:numId="106" w16cid:durableId="491408466">
    <w:abstractNumId w:val="8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6F9"/>
    <w:rsid w:val="000066A8"/>
    <w:rsid w:val="00006FB2"/>
    <w:rsid w:val="00023086"/>
    <w:rsid w:val="00023A76"/>
    <w:rsid w:val="0003527E"/>
    <w:rsid w:val="00037E9A"/>
    <w:rsid w:val="00050CE6"/>
    <w:rsid w:val="00051C54"/>
    <w:rsid w:val="00060D78"/>
    <w:rsid w:val="000643DE"/>
    <w:rsid w:val="00064680"/>
    <w:rsid w:val="0006752D"/>
    <w:rsid w:val="00073035"/>
    <w:rsid w:val="0008180A"/>
    <w:rsid w:val="000A5363"/>
    <w:rsid w:val="000B2EFA"/>
    <w:rsid w:val="000B397B"/>
    <w:rsid w:val="000E01BE"/>
    <w:rsid w:val="000E1049"/>
    <w:rsid w:val="000E2F2A"/>
    <w:rsid w:val="000F36DF"/>
    <w:rsid w:val="00117ADC"/>
    <w:rsid w:val="00123CD0"/>
    <w:rsid w:val="00127AFF"/>
    <w:rsid w:val="00130626"/>
    <w:rsid w:val="0014235F"/>
    <w:rsid w:val="0014702D"/>
    <w:rsid w:val="00150B1A"/>
    <w:rsid w:val="001614BB"/>
    <w:rsid w:val="001621D5"/>
    <w:rsid w:val="00164E8E"/>
    <w:rsid w:val="001653DA"/>
    <w:rsid w:val="00167BAE"/>
    <w:rsid w:val="001825C2"/>
    <w:rsid w:val="001B1189"/>
    <w:rsid w:val="001B3819"/>
    <w:rsid w:val="001B5048"/>
    <w:rsid w:val="001D00FE"/>
    <w:rsid w:val="001D2AD4"/>
    <w:rsid w:val="001F0F31"/>
    <w:rsid w:val="00201B6B"/>
    <w:rsid w:val="00211318"/>
    <w:rsid w:val="00214161"/>
    <w:rsid w:val="0021568E"/>
    <w:rsid w:val="00216E92"/>
    <w:rsid w:val="0021711B"/>
    <w:rsid w:val="00220323"/>
    <w:rsid w:val="00222900"/>
    <w:rsid w:val="002325BC"/>
    <w:rsid w:val="0023289E"/>
    <w:rsid w:val="00232C83"/>
    <w:rsid w:val="002356DB"/>
    <w:rsid w:val="00262657"/>
    <w:rsid w:val="00281272"/>
    <w:rsid w:val="00281F86"/>
    <w:rsid w:val="00282362"/>
    <w:rsid w:val="002A20BC"/>
    <w:rsid w:val="002A67C3"/>
    <w:rsid w:val="002A7319"/>
    <w:rsid w:val="002A79BE"/>
    <w:rsid w:val="002B244E"/>
    <w:rsid w:val="00304291"/>
    <w:rsid w:val="0031236F"/>
    <w:rsid w:val="003123F0"/>
    <w:rsid w:val="00323461"/>
    <w:rsid w:val="003301AC"/>
    <w:rsid w:val="0033065F"/>
    <w:rsid w:val="003362DD"/>
    <w:rsid w:val="003414AD"/>
    <w:rsid w:val="00360723"/>
    <w:rsid w:val="00373A08"/>
    <w:rsid w:val="00374A6D"/>
    <w:rsid w:val="00375A8B"/>
    <w:rsid w:val="00386D98"/>
    <w:rsid w:val="00390DFF"/>
    <w:rsid w:val="003B7BD7"/>
    <w:rsid w:val="003C4549"/>
    <w:rsid w:val="003D38F6"/>
    <w:rsid w:val="00403A45"/>
    <w:rsid w:val="00406B37"/>
    <w:rsid w:val="0040710B"/>
    <w:rsid w:val="00412A93"/>
    <w:rsid w:val="004203B8"/>
    <w:rsid w:val="0042460A"/>
    <w:rsid w:val="004341BB"/>
    <w:rsid w:val="00434B06"/>
    <w:rsid w:val="00446F63"/>
    <w:rsid w:val="004761E4"/>
    <w:rsid w:val="004821FD"/>
    <w:rsid w:val="00493168"/>
    <w:rsid w:val="004A4084"/>
    <w:rsid w:val="004A4956"/>
    <w:rsid w:val="004A5ABC"/>
    <w:rsid w:val="004B5EC9"/>
    <w:rsid w:val="004C59A9"/>
    <w:rsid w:val="004D5858"/>
    <w:rsid w:val="004E738D"/>
    <w:rsid w:val="004F1558"/>
    <w:rsid w:val="00501F54"/>
    <w:rsid w:val="00505019"/>
    <w:rsid w:val="00510910"/>
    <w:rsid w:val="00510A63"/>
    <w:rsid w:val="00513229"/>
    <w:rsid w:val="00513662"/>
    <w:rsid w:val="00533CF7"/>
    <w:rsid w:val="00557289"/>
    <w:rsid w:val="00571549"/>
    <w:rsid w:val="00591291"/>
    <w:rsid w:val="005A11BB"/>
    <w:rsid w:val="005A5052"/>
    <w:rsid w:val="005A5687"/>
    <w:rsid w:val="005B18EA"/>
    <w:rsid w:val="005B7F63"/>
    <w:rsid w:val="005C007F"/>
    <w:rsid w:val="005C2AA4"/>
    <w:rsid w:val="005C5149"/>
    <w:rsid w:val="005C63E5"/>
    <w:rsid w:val="005D09AA"/>
    <w:rsid w:val="005E129F"/>
    <w:rsid w:val="005E3943"/>
    <w:rsid w:val="005E4573"/>
    <w:rsid w:val="005E6357"/>
    <w:rsid w:val="005E76E7"/>
    <w:rsid w:val="005F4511"/>
    <w:rsid w:val="005F57C7"/>
    <w:rsid w:val="00604F02"/>
    <w:rsid w:val="00610F8E"/>
    <w:rsid w:val="00611C63"/>
    <w:rsid w:val="0062559A"/>
    <w:rsid w:val="00627844"/>
    <w:rsid w:val="00636211"/>
    <w:rsid w:val="00660836"/>
    <w:rsid w:val="006808E5"/>
    <w:rsid w:val="00684B12"/>
    <w:rsid w:val="00684E4E"/>
    <w:rsid w:val="0069639D"/>
    <w:rsid w:val="006B0AF9"/>
    <w:rsid w:val="006C77FC"/>
    <w:rsid w:val="006E1BD9"/>
    <w:rsid w:val="006F26F9"/>
    <w:rsid w:val="006F3095"/>
    <w:rsid w:val="006F44B5"/>
    <w:rsid w:val="00702EB9"/>
    <w:rsid w:val="007171AB"/>
    <w:rsid w:val="0072382D"/>
    <w:rsid w:val="007249A2"/>
    <w:rsid w:val="007352F3"/>
    <w:rsid w:val="00736820"/>
    <w:rsid w:val="0075030A"/>
    <w:rsid w:val="00755B09"/>
    <w:rsid w:val="007562E7"/>
    <w:rsid w:val="00761CDD"/>
    <w:rsid w:val="00773B5A"/>
    <w:rsid w:val="007833BF"/>
    <w:rsid w:val="00784190"/>
    <w:rsid w:val="007959DA"/>
    <w:rsid w:val="00796FE3"/>
    <w:rsid w:val="00797664"/>
    <w:rsid w:val="007B43A7"/>
    <w:rsid w:val="007B51DA"/>
    <w:rsid w:val="007C24D1"/>
    <w:rsid w:val="007D2482"/>
    <w:rsid w:val="007E72FF"/>
    <w:rsid w:val="007F7353"/>
    <w:rsid w:val="00807F22"/>
    <w:rsid w:val="008114F3"/>
    <w:rsid w:val="00822BCC"/>
    <w:rsid w:val="00841064"/>
    <w:rsid w:val="00844C14"/>
    <w:rsid w:val="008506DA"/>
    <w:rsid w:val="00853A61"/>
    <w:rsid w:val="00876F5B"/>
    <w:rsid w:val="00877E06"/>
    <w:rsid w:val="008837AD"/>
    <w:rsid w:val="00890E6F"/>
    <w:rsid w:val="008961DD"/>
    <w:rsid w:val="008A5F82"/>
    <w:rsid w:val="008B2CD1"/>
    <w:rsid w:val="008B706F"/>
    <w:rsid w:val="008B7C57"/>
    <w:rsid w:val="008C1E24"/>
    <w:rsid w:val="008D02B1"/>
    <w:rsid w:val="008D13B5"/>
    <w:rsid w:val="008D2AA9"/>
    <w:rsid w:val="008D3F32"/>
    <w:rsid w:val="008D4ED3"/>
    <w:rsid w:val="008F2579"/>
    <w:rsid w:val="008F7165"/>
    <w:rsid w:val="008F7B7A"/>
    <w:rsid w:val="0091017A"/>
    <w:rsid w:val="009108A7"/>
    <w:rsid w:val="009117D9"/>
    <w:rsid w:val="00917FCE"/>
    <w:rsid w:val="0092681F"/>
    <w:rsid w:val="0093241F"/>
    <w:rsid w:val="00932C4B"/>
    <w:rsid w:val="009350DC"/>
    <w:rsid w:val="009364FD"/>
    <w:rsid w:val="009372FD"/>
    <w:rsid w:val="009514F0"/>
    <w:rsid w:val="009769C9"/>
    <w:rsid w:val="009865AB"/>
    <w:rsid w:val="009866A8"/>
    <w:rsid w:val="0098712A"/>
    <w:rsid w:val="00992308"/>
    <w:rsid w:val="009A5022"/>
    <w:rsid w:val="009A6588"/>
    <w:rsid w:val="009C01D2"/>
    <w:rsid w:val="009C1D4C"/>
    <w:rsid w:val="009C23CE"/>
    <w:rsid w:val="009C265F"/>
    <w:rsid w:val="009D179D"/>
    <w:rsid w:val="009D3ED0"/>
    <w:rsid w:val="009D4C81"/>
    <w:rsid w:val="009E36CF"/>
    <w:rsid w:val="009E39E8"/>
    <w:rsid w:val="009F5379"/>
    <w:rsid w:val="00A032D5"/>
    <w:rsid w:val="00A05A04"/>
    <w:rsid w:val="00A10069"/>
    <w:rsid w:val="00A13868"/>
    <w:rsid w:val="00A238AB"/>
    <w:rsid w:val="00A269D5"/>
    <w:rsid w:val="00A300EF"/>
    <w:rsid w:val="00A33E40"/>
    <w:rsid w:val="00A37FCF"/>
    <w:rsid w:val="00A422A5"/>
    <w:rsid w:val="00A44D07"/>
    <w:rsid w:val="00A51CE8"/>
    <w:rsid w:val="00A615C1"/>
    <w:rsid w:val="00A865BA"/>
    <w:rsid w:val="00AA18BC"/>
    <w:rsid w:val="00AA2761"/>
    <w:rsid w:val="00AC70C6"/>
    <w:rsid w:val="00AC7248"/>
    <w:rsid w:val="00AE3506"/>
    <w:rsid w:val="00AF2650"/>
    <w:rsid w:val="00AF2AC0"/>
    <w:rsid w:val="00AF7D5D"/>
    <w:rsid w:val="00B0256B"/>
    <w:rsid w:val="00B055B4"/>
    <w:rsid w:val="00B060E3"/>
    <w:rsid w:val="00B10F25"/>
    <w:rsid w:val="00B123E9"/>
    <w:rsid w:val="00B129F1"/>
    <w:rsid w:val="00B20A8C"/>
    <w:rsid w:val="00B23FEB"/>
    <w:rsid w:val="00B25FE0"/>
    <w:rsid w:val="00B45D81"/>
    <w:rsid w:val="00B46431"/>
    <w:rsid w:val="00B57FEA"/>
    <w:rsid w:val="00B62FF5"/>
    <w:rsid w:val="00B63417"/>
    <w:rsid w:val="00B70345"/>
    <w:rsid w:val="00B70DAF"/>
    <w:rsid w:val="00B80F27"/>
    <w:rsid w:val="00B8770B"/>
    <w:rsid w:val="00B924B4"/>
    <w:rsid w:val="00B93495"/>
    <w:rsid w:val="00BB521D"/>
    <w:rsid w:val="00BB690C"/>
    <w:rsid w:val="00BB6973"/>
    <w:rsid w:val="00BE463D"/>
    <w:rsid w:val="00BE63F2"/>
    <w:rsid w:val="00BF3B03"/>
    <w:rsid w:val="00C2081C"/>
    <w:rsid w:val="00C25981"/>
    <w:rsid w:val="00C26B78"/>
    <w:rsid w:val="00C30872"/>
    <w:rsid w:val="00C343BD"/>
    <w:rsid w:val="00C35C33"/>
    <w:rsid w:val="00C4177A"/>
    <w:rsid w:val="00C425D3"/>
    <w:rsid w:val="00C45D59"/>
    <w:rsid w:val="00C57EBB"/>
    <w:rsid w:val="00C6386C"/>
    <w:rsid w:val="00C64964"/>
    <w:rsid w:val="00C675AE"/>
    <w:rsid w:val="00C75675"/>
    <w:rsid w:val="00C86707"/>
    <w:rsid w:val="00C872EB"/>
    <w:rsid w:val="00C91FAE"/>
    <w:rsid w:val="00CA0D41"/>
    <w:rsid w:val="00CA5A1B"/>
    <w:rsid w:val="00CB141F"/>
    <w:rsid w:val="00CB3BF1"/>
    <w:rsid w:val="00CC2FA7"/>
    <w:rsid w:val="00CD4F44"/>
    <w:rsid w:val="00CD67D6"/>
    <w:rsid w:val="00CE084B"/>
    <w:rsid w:val="00CE721D"/>
    <w:rsid w:val="00D0439D"/>
    <w:rsid w:val="00D05296"/>
    <w:rsid w:val="00D061B5"/>
    <w:rsid w:val="00D124C9"/>
    <w:rsid w:val="00D20A3E"/>
    <w:rsid w:val="00D21476"/>
    <w:rsid w:val="00D366ED"/>
    <w:rsid w:val="00D73383"/>
    <w:rsid w:val="00D75EFB"/>
    <w:rsid w:val="00D77F4F"/>
    <w:rsid w:val="00DA0546"/>
    <w:rsid w:val="00DA7FDA"/>
    <w:rsid w:val="00DB3FFA"/>
    <w:rsid w:val="00DB7397"/>
    <w:rsid w:val="00DC041D"/>
    <w:rsid w:val="00DC6D50"/>
    <w:rsid w:val="00DD04F4"/>
    <w:rsid w:val="00DD4193"/>
    <w:rsid w:val="00DD7917"/>
    <w:rsid w:val="00DE7FDB"/>
    <w:rsid w:val="00DF564D"/>
    <w:rsid w:val="00DF7126"/>
    <w:rsid w:val="00E016D2"/>
    <w:rsid w:val="00E11F93"/>
    <w:rsid w:val="00E12F26"/>
    <w:rsid w:val="00E14CAD"/>
    <w:rsid w:val="00E15FE6"/>
    <w:rsid w:val="00E26477"/>
    <w:rsid w:val="00E40B2B"/>
    <w:rsid w:val="00E4429D"/>
    <w:rsid w:val="00E473DF"/>
    <w:rsid w:val="00E64AFD"/>
    <w:rsid w:val="00E8147D"/>
    <w:rsid w:val="00EA6654"/>
    <w:rsid w:val="00EB022A"/>
    <w:rsid w:val="00EB390C"/>
    <w:rsid w:val="00EB4CC5"/>
    <w:rsid w:val="00EC6E2C"/>
    <w:rsid w:val="00ED2362"/>
    <w:rsid w:val="00ED7B24"/>
    <w:rsid w:val="00EF2EB4"/>
    <w:rsid w:val="00F05FE0"/>
    <w:rsid w:val="00F06F65"/>
    <w:rsid w:val="00F20973"/>
    <w:rsid w:val="00F25CFF"/>
    <w:rsid w:val="00F306E5"/>
    <w:rsid w:val="00F418F8"/>
    <w:rsid w:val="00F446E5"/>
    <w:rsid w:val="00F47908"/>
    <w:rsid w:val="00F50E7A"/>
    <w:rsid w:val="00F577FA"/>
    <w:rsid w:val="00F63196"/>
    <w:rsid w:val="00F648E5"/>
    <w:rsid w:val="00F73823"/>
    <w:rsid w:val="00F73AE2"/>
    <w:rsid w:val="00F847F0"/>
    <w:rsid w:val="00F92A95"/>
    <w:rsid w:val="00F94614"/>
    <w:rsid w:val="00FA0AEA"/>
    <w:rsid w:val="00FA2076"/>
    <w:rsid w:val="00FB377C"/>
    <w:rsid w:val="00FB4946"/>
    <w:rsid w:val="00FD79C0"/>
    <w:rsid w:val="00FE548C"/>
    <w:rsid w:val="00FE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8EC7FD"/>
  <w15:docId w15:val="{63BC4C65-7789-4453-BF28-CA237616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F26F9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F2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F26F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6F2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26F9"/>
    <w:rPr>
      <w:rFonts w:ascii="Calibri" w:eastAsia="Calibri" w:hAnsi="Calibri" w:cs="Times New Roman"/>
    </w:rPr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1"/>
    <w:qFormat/>
    <w:rsid w:val="006F26F9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6F9"/>
    <w:rPr>
      <w:rFonts w:ascii="Tahoma" w:eastAsia="Calibri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rsid w:val="00B8770B"/>
  </w:style>
  <w:style w:type="character" w:styleId="Hipercze">
    <w:name w:val="Hyperlink"/>
    <w:basedOn w:val="Domylnaczcionkaakapitu"/>
    <w:uiPriority w:val="99"/>
    <w:unhideWhenUsed/>
    <w:rsid w:val="00C4177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4B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4B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v1gwp00230a5fmsonormal">
    <w:name w:val="v1gwp00230a5f_msonormal"/>
    <w:basedOn w:val="Normalny"/>
    <w:rsid w:val="00DD04F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1"/>
    <w:qFormat/>
    <w:locked/>
    <w:rsid w:val="00604F02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E9A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E721D"/>
    <w:pPr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72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721D"/>
    <w:rPr>
      <w:vertAlign w:val="superscript"/>
    </w:rPr>
  </w:style>
  <w:style w:type="paragraph" w:styleId="Poprawka">
    <w:name w:val="Revision"/>
    <w:hidden/>
    <w:uiPriority w:val="99"/>
    <w:semiHidden/>
    <w:rsid w:val="00C35C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gracjajp2@gmail.com" TargetMode="External"/><Relationship Id="rId13" Type="http://schemas.openxmlformats.org/officeDocument/2006/relationships/hyperlink" Target="mailto:lowu@wup.lodz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7DF91-C8D7-49D2-B72B-4DE954DB9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4866</Words>
  <Characters>29202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Agata Drabek</cp:lastModifiedBy>
  <cp:revision>2</cp:revision>
  <cp:lastPrinted>2025-12-16T16:54:00Z</cp:lastPrinted>
  <dcterms:created xsi:type="dcterms:W3CDTF">2026-01-26T23:10:00Z</dcterms:created>
  <dcterms:modified xsi:type="dcterms:W3CDTF">2026-01-26T23:10:00Z</dcterms:modified>
</cp:coreProperties>
</file>